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52B" w:rsidRPr="00AA2190" w:rsidRDefault="00254EA6" w:rsidP="005C2BAF">
      <w:pPr>
        <w:pStyle w:val="SemEspaamento"/>
      </w:pPr>
      <w:r w:rsidRPr="00AA2190">
        <w:t>TERMO DE REFERÊNCIA</w:t>
      </w:r>
    </w:p>
    <w:p w:rsidR="0051107D" w:rsidRPr="00AA2190" w:rsidRDefault="0051107D" w:rsidP="00BA36A6">
      <w:pPr>
        <w:pStyle w:val="Cabealho"/>
        <w:tabs>
          <w:tab w:val="left" w:pos="0"/>
          <w:tab w:val="center" w:pos="4676"/>
        </w:tabs>
        <w:spacing w:line="360" w:lineRule="auto"/>
        <w:jc w:val="center"/>
        <w:rPr>
          <w:rFonts w:ascii="Arial" w:hAnsi="Arial" w:cs="Arial"/>
          <w:b/>
          <w:sz w:val="23"/>
          <w:szCs w:val="23"/>
        </w:rPr>
      </w:pPr>
    </w:p>
    <w:p w:rsidR="0051107D" w:rsidRPr="00AA2190" w:rsidRDefault="0097322A"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076</w:t>
      </w:r>
      <w:r w:rsidR="0051107D" w:rsidRPr="00AA2190">
        <w:rPr>
          <w:rFonts w:ascii="Arial" w:hAnsi="Arial" w:cs="Arial"/>
          <w:b/>
          <w:bCs/>
          <w:sz w:val="23"/>
          <w:szCs w:val="23"/>
        </w:rPr>
        <w:t>/2023</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51107D" w:rsidRPr="00AA2190" w:rsidRDefault="0051107D" w:rsidP="0051107D">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w:t>
      </w:r>
      <w:bookmarkStart w:id="0" w:name="_GoBack"/>
      <w:bookmarkEnd w:id="0"/>
      <w:r w:rsidRPr="00AA2190">
        <w:rPr>
          <w:rFonts w:ascii="Arial" w:hAnsi="Arial" w:cs="Arial"/>
          <w:sz w:val="23"/>
          <w:szCs w:val="23"/>
        </w:rPr>
        <w:t>l nº 14.133/2021.</w:t>
      </w:r>
    </w:p>
    <w:p w:rsidR="0016352B" w:rsidRPr="00AA2190" w:rsidRDefault="0016352B" w:rsidP="005B14D6">
      <w:pPr>
        <w:pStyle w:val="WW-Recuonormal"/>
        <w:tabs>
          <w:tab w:val="left" w:pos="480"/>
        </w:tabs>
        <w:spacing w:before="0" w:after="0" w:line="360" w:lineRule="auto"/>
        <w:ind w:left="0"/>
        <w:rPr>
          <w:b/>
          <w:sz w:val="23"/>
          <w:szCs w:val="23"/>
        </w:rPr>
      </w:pP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E733EF" w:rsidRPr="00E733EF" w:rsidRDefault="0097322A" w:rsidP="00E733EF">
      <w:pPr>
        <w:pStyle w:val="WW-Recuonormal"/>
        <w:tabs>
          <w:tab w:val="left" w:pos="426"/>
        </w:tabs>
        <w:spacing w:before="0" w:after="0" w:line="360" w:lineRule="auto"/>
        <w:rPr>
          <w:sz w:val="23"/>
          <w:szCs w:val="23"/>
        </w:rPr>
      </w:pPr>
      <w:r>
        <w:rPr>
          <w:sz w:val="23"/>
          <w:szCs w:val="23"/>
        </w:rPr>
        <w:t>Aquisição de material de enfermagem para distribuição gratuita.</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DC651D" w:rsidRPr="00DC651D" w:rsidRDefault="0097322A" w:rsidP="00DC651D">
      <w:pPr>
        <w:pStyle w:val="WW-Recuonormal"/>
        <w:tabs>
          <w:tab w:val="left" w:pos="426"/>
        </w:tabs>
        <w:spacing w:before="0" w:after="0" w:line="360" w:lineRule="auto"/>
        <w:rPr>
          <w:sz w:val="23"/>
          <w:szCs w:val="23"/>
        </w:rPr>
      </w:pPr>
      <w:r>
        <w:rPr>
          <w:sz w:val="23"/>
          <w:szCs w:val="23"/>
        </w:rPr>
        <w:t xml:space="preserve">Aquisição de material de enfermagem </w:t>
      </w:r>
      <w:r w:rsidR="005834DC">
        <w:rPr>
          <w:sz w:val="23"/>
          <w:szCs w:val="23"/>
        </w:rPr>
        <w:t>para distribuição gratuita, visto que os itens não foram cotados em licitação.</w:t>
      </w:r>
    </w:p>
    <w:p w:rsidR="00552AB1" w:rsidRPr="00AA2190" w:rsidRDefault="00552AB1" w:rsidP="00552AB1">
      <w:pPr>
        <w:pStyle w:val="NormalWeb"/>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552AB1" w:rsidRPr="00AA2190" w:rsidRDefault="00D975BD" w:rsidP="00AA2190">
      <w:pPr>
        <w:spacing w:line="360" w:lineRule="auto"/>
        <w:rPr>
          <w:rFonts w:ascii="Arial" w:hAnsi="Arial" w:cs="Arial"/>
          <w:sz w:val="23"/>
          <w:szCs w:val="23"/>
        </w:rPr>
      </w:pPr>
      <w:r>
        <w:rPr>
          <w:rFonts w:ascii="Arial" w:hAnsi="Arial" w:cs="Arial"/>
          <w:sz w:val="23"/>
          <w:szCs w:val="23"/>
        </w:rPr>
        <w:t>Os materiais</w:t>
      </w:r>
      <w:r w:rsidR="00552AB1" w:rsidRPr="00AA2190">
        <w:rPr>
          <w:rFonts w:ascii="Arial" w:hAnsi="Arial" w:cs="Arial"/>
          <w:sz w:val="23"/>
          <w:szCs w:val="23"/>
        </w:rPr>
        <w:t xml:space="preserve"> 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1" w:name="art6xxiiij"/>
      <w:bookmarkEnd w:id="1"/>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541DC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Para embasar o processo e verificar se o valor está dentro da realidade de mercado o município procedeu em pesquisa de mercado através do licitacon, onde comprovou contratações de mesma natureza e verificou que o valor ofertado guarda razoabilidade para esta contratação.</w:t>
      </w:r>
    </w:p>
    <w:p w:rsidR="0016352B" w:rsidRPr="00AA2190" w:rsidRDefault="00AA2190" w:rsidP="00AA2190">
      <w:pPr>
        <w:pStyle w:val="WW-Recuonormal"/>
        <w:spacing w:before="0" w:after="0" w:line="360" w:lineRule="auto"/>
        <w:ind w:left="0"/>
        <w:rPr>
          <w:sz w:val="23"/>
          <w:szCs w:val="23"/>
        </w:rPr>
      </w:pPr>
      <w:r w:rsidRPr="00AA2190">
        <w:rPr>
          <w:b/>
          <w:sz w:val="23"/>
          <w:szCs w:val="23"/>
        </w:rPr>
        <w:t xml:space="preserve">5. </w:t>
      </w:r>
      <w:r w:rsidR="003A5AC1" w:rsidRPr="00AA2190">
        <w:rPr>
          <w:b/>
          <w:sz w:val="23"/>
          <w:szCs w:val="23"/>
        </w:rPr>
        <w:t>Dotação orçamentária</w:t>
      </w:r>
    </w:p>
    <w:p w:rsidR="0016352B" w:rsidRPr="00AA2190" w:rsidRDefault="0016352B" w:rsidP="005B14D6">
      <w:pPr>
        <w:pStyle w:val="WW-Recuonormal"/>
        <w:spacing w:before="0" w:after="0" w:line="360" w:lineRule="auto"/>
        <w:ind w:left="0"/>
        <w:rPr>
          <w:b/>
          <w:sz w:val="23"/>
          <w:szCs w:val="23"/>
        </w:rPr>
      </w:pPr>
      <w:r w:rsidRPr="00AA2190">
        <w:rPr>
          <w:sz w:val="23"/>
          <w:szCs w:val="23"/>
        </w:rPr>
        <w:t xml:space="preserve">A despesa decorrente desta solicitação correrá por conta da dotação orçamentária do </w:t>
      </w:r>
      <w:r w:rsidRPr="00AA2190">
        <w:rPr>
          <w:sz w:val="23"/>
          <w:szCs w:val="23"/>
        </w:rPr>
        <w:lastRenderedPageBreak/>
        <w:t xml:space="preserve">orçamento em </w:t>
      </w:r>
      <w:r w:rsidR="0036748C" w:rsidRPr="00AA2190">
        <w:rPr>
          <w:sz w:val="23"/>
          <w:szCs w:val="23"/>
        </w:rPr>
        <w:t>vigor:</w:t>
      </w:r>
      <w:r w:rsidR="0088277E" w:rsidRPr="00AA2190">
        <w:rPr>
          <w:b/>
          <w:sz w:val="23"/>
          <w:szCs w:val="23"/>
        </w:rPr>
        <w:t xml:space="preserve"> </w:t>
      </w:r>
    </w:p>
    <w:p w:rsidR="0016352B"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 xml:space="preserve"> </w:t>
      </w:r>
      <w:r w:rsidR="00E90464">
        <w:rPr>
          <w:rFonts w:ascii="Arial" w:hAnsi="Arial" w:cs="Arial"/>
          <w:sz w:val="23"/>
          <w:szCs w:val="23"/>
        </w:rPr>
        <w:t>Itens a serem adquiridos na tabela abaixo:</w:t>
      </w:r>
    </w:p>
    <w:tbl>
      <w:tblPr>
        <w:tblW w:w="8292"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993"/>
        <w:gridCol w:w="5311"/>
        <w:gridCol w:w="1988"/>
      </w:tblGrid>
      <w:tr w:rsidR="0051107D" w:rsidRPr="00AA2190" w:rsidTr="00782C2B">
        <w:trPr>
          <w:trHeight w:val="285"/>
          <w:jc w:val="center"/>
        </w:trPr>
        <w:tc>
          <w:tcPr>
            <w:tcW w:w="993"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311"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1988"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5834DC">
        <w:trPr>
          <w:trHeight w:val="135"/>
          <w:jc w:val="center"/>
        </w:trPr>
        <w:tc>
          <w:tcPr>
            <w:tcW w:w="993" w:type="dxa"/>
            <w:tcBorders>
              <w:bottom w:val="single" w:sz="4" w:space="0" w:color="auto"/>
            </w:tcBorders>
            <w:vAlign w:val="center"/>
          </w:tcPr>
          <w:p w:rsidR="0051107D" w:rsidRPr="00247682" w:rsidRDefault="00D975BD"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r w:rsidR="005834DC">
              <w:rPr>
                <w:rFonts w:ascii="Arial" w:eastAsia="Arial Unicode MS" w:hAnsi="Arial" w:cs="Arial"/>
                <w:b/>
                <w:sz w:val="23"/>
                <w:szCs w:val="23"/>
                <w:lang w:eastAsia="ar-SA"/>
              </w:rPr>
              <w:t>0</w:t>
            </w:r>
            <w:r>
              <w:rPr>
                <w:rFonts w:ascii="Arial" w:eastAsia="Arial Unicode MS" w:hAnsi="Arial" w:cs="Arial"/>
                <w:b/>
                <w:sz w:val="23"/>
                <w:szCs w:val="23"/>
                <w:lang w:eastAsia="ar-SA"/>
              </w:rPr>
              <w:t>1</w:t>
            </w:r>
          </w:p>
        </w:tc>
        <w:tc>
          <w:tcPr>
            <w:tcW w:w="5311" w:type="dxa"/>
            <w:tcBorders>
              <w:bottom w:val="single" w:sz="4" w:space="0" w:color="auto"/>
            </w:tcBorders>
            <w:vAlign w:val="center"/>
          </w:tcPr>
          <w:p w:rsidR="0051107D" w:rsidRPr="00247682" w:rsidRDefault="005834DC" w:rsidP="005B3043">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Soro Fisiológico 0,9% 100 ml</w:t>
            </w:r>
          </w:p>
        </w:tc>
        <w:tc>
          <w:tcPr>
            <w:tcW w:w="1988" w:type="dxa"/>
            <w:tcBorders>
              <w:bottom w:val="single" w:sz="4" w:space="0" w:color="auto"/>
            </w:tcBorders>
            <w:vAlign w:val="center"/>
          </w:tcPr>
          <w:p w:rsidR="007D54DA" w:rsidRPr="007D54DA" w:rsidRDefault="00DC651D"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r w:rsidR="005834DC">
              <w:rPr>
                <w:rFonts w:ascii="Arial" w:eastAsia="Arial Unicode MS" w:hAnsi="Arial" w:cs="Arial"/>
                <w:b/>
                <w:sz w:val="23"/>
                <w:szCs w:val="23"/>
                <w:lang w:eastAsia="ar-SA"/>
              </w:rPr>
              <w:t xml:space="preserve">  1500 FR</w:t>
            </w:r>
            <w:r>
              <w:rPr>
                <w:rFonts w:ascii="Arial" w:eastAsia="Arial Unicode MS" w:hAnsi="Arial" w:cs="Arial"/>
                <w:b/>
                <w:sz w:val="23"/>
                <w:szCs w:val="23"/>
                <w:lang w:eastAsia="ar-SA"/>
              </w:rPr>
              <w:t xml:space="preserve"> </w:t>
            </w:r>
            <w:r w:rsidR="00877B48">
              <w:rPr>
                <w:rFonts w:ascii="Arial" w:eastAsia="Arial Unicode MS" w:hAnsi="Arial" w:cs="Arial"/>
                <w:b/>
                <w:sz w:val="23"/>
                <w:szCs w:val="23"/>
                <w:lang w:eastAsia="ar-SA"/>
              </w:rPr>
              <w:t xml:space="preserve"> </w:t>
            </w:r>
            <w:r>
              <w:rPr>
                <w:rFonts w:ascii="Arial" w:eastAsia="Arial Unicode MS" w:hAnsi="Arial" w:cs="Arial"/>
                <w:b/>
                <w:sz w:val="23"/>
                <w:szCs w:val="23"/>
                <w:lang w:eastAsia="ar-SA"/>
              </w:rPr>
              <w:t xml:space="preserve">   </w:t>
            </w:r>
          </w:p>
        </w:tc>
      </w:tr>
      <w:tr w:rsidR="005834DC" w:rsidRPr="00AA2190" w:rsidTr="005834DC">
        <w:trPr>
          <w:trHeight w:val="120"/>
          <w:jc w:val="center"/>
        </w:trPr>
        <w:tc>
          <w:tcPr>
            <w:tcW w:w="993" w:type="dxa"/>
            <w:tcBorders>
              <w:top w:val="single" w:sz="4" w:space="0" w:color="auto"/>
              <w:bottom w:val="single" w:sz="4" w:space="0" w:color="auto"/>
            </w:tcBorders>
            <w:vAlign w:val="center"/>
          </w:tcPr>
          <w:p w:rsidR="005834DC" w:rsidRDefault="005834DC"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02</w:t>
            </w:r>
          </w:p>
        </w:tc>
        <w:tc>
          <w:tcPr>
            <w:tcW w:w="5311" w:type="dxa"/>
            <w:tcBorders>
              <w:top w:val="single" w:sz="4" w:space="0" w:color="auto"/>
              <w:bottom w:val="single" w:sz="4" w:space="0" w:color="auto"/>
            </w:tcBorders>
            <w:vAlign w:val="center"/>
          </w:tcPr>
          <w:p w:rsidR="005834DC" w:rsidRPr="00247682" w:rsidRDefault="005834DC" w:rsidP="005B3043">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Soro Fisiológico 0,9% 250 ml</w:t>
            </w:r>
          </w:p>
        </w:tc>
        <w:tc>
          <w:tcPr>
            <w:tcW w:w="1988" w:type="dxa"/>
            <w:tcBorders>
              <w:top w:val="single" w:sz="4" w:space="0" w:color="auto"/>
              <w:bottom w:val="single" w:sz="4" w:space="0" w:color="auto"/>
            </w:tcBorders>
            <w:vAlign w:val="center"/>
          </w:tcPr>
          <w:p w:rsidR="005834DC" w:rsidRDefault="005834DC"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600 FR</w:t>
            </w:r>
          </w:p>
        </w:tc>
      </w:tr>
      <w:tr w:rsidR="005834DC" w:rsidRPr="00AA2190" w:rsidTr="005834DC">
        <w:trPr>
          <w:trHeight w:val="129"/>
          <w:jc w:val="center"/>
        </w:trPr>
        <w:tc>
          <w:tcPr>
            <w:tcW w:w="993" w:type="dxa"/>
            <w:tcBorders>
              <w:top w:val="single" w:sz="4" w:space="0" w:color="auto"/>
              <w:bottom w:val="single" w:sz="4" w:space="0" w:color="auto"/>
            </w:tcBorders>
            <w:vAlign w:val="center"/>
          </w:tcPr>
          <w:p w:rsidR="005834DC" w:rsidRDefault="005834DC"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03</w:t>
            </w:r>
          </w:p>
        </w:tc>
        <w:tc>
          <w:tcPr>
            <w:tcW w:w="5311" w:type="dxa"/>
            <w:tcBorders>
              <w:top w:val="single" w:sz="4" w:space="0" w:color="auto"/>
              <w:bottom w:val="single" w:sz="4" w:space="0" w:color="auto"/>
            </w:tcBorders>
            <w:vAlign w:val="center"/>
          </w:tcPr>
          <w:p w:rsidR="005834DC" w:rsidRPr="00247682" w:rsidRDefault="005834DC" w:rsidP="005B3043">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Soro Fisiológico 0,9% 500 ml</w:t>
            </w:r>
          </w:p>
        </w:tc>
        <w:tc>
          <w:tcPr>
            <w:tcW w:w="1988" w:type="dxa"/>
            <w:tcBorders>
              <w:top w:val="single" w:sz="4" w:space="0" w:color="auto"/>
              <w:bottom w:val="single" w:sz="4" w:space="0" w:color="auto"/>
            </w:tcBorders>
            <w:vAlign w:val="center"/>
          </w:tcPr>
          <w:p w:rsidR="005834DC" w:rsidRDefault="005834DC"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160 FR</w:t>
            </w:r>
          </w:p>
        </w:tc>
      </w:tr>
    </w:tbl>
    <w:p w:rsidR="0016352B"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16352B" w:rsidRPr="00AA2190" w:rsidRDefault="0016352B" w:rsidP="005B14D6">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AA2190" w:rsidRDefault="00AA2190" w:rsidP="00AA2190">
      <w:pPr>
        <w:pStyle w:val="WW-Recuonormal"/>
        <w:tabs>
          <w:tab w:val="left" w:pos="426"/>
        </w:tabs>
        <w:spacing w:before="0" w:after="0" w:line="360" w:lineRule="auto"/>
        <w:ind w:left="0"/>
        <w:rPr>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 xml:space="preserve">a. </w:t>
      </w:r>
      <w:r w:rsidR="0016352B" w:rsidRPr="00AA2190">
        <w:rPr>
          <w:sz w:val="23"/>
          <w:szCs w:val="23"/>
        </w:rPr>
        <w:t xml:space="preserve">O prazo para entrega </w:t>
      </w:r>
      <w:r w:rsidR="00254EA6" w:rsidRPr="00AA2190">
        <w:rPr>
          <w:sz w:val="23"/>
          <w:szCs w:val="23"/>
        </w:rPr>
        <w:t xml:space="preserve">dos serviços é de </w:t>
      </w:r>
      <w:r w:rsidR="00B65C94" w:rsidRPr="00AA2190">
        <w:rPr>
          <w:sz w:val="23"/>
          <w:szCs w:val="23"/>
        </w:rPr>
        <w:t>10</w:t>
      </w:r>
      <w:r w:rsidR="00254EA6" w:rsidRPr="00AA2190">
        <w:rPr>
          <w:sz w:val="23"/>
          <w:szCs w:val="23"/>
        </w:rPr>
        <w:t xml:space="preserve"> dias após a Ratificação da Dispensa de Licitação.</w:t>
      </w:r>
    </w:p>
    <w:p w:rsidR="0016352B" w:rsidRPr="00AA2190" w:rsidRDefault="0042017B" w:rsidP="0042017B">
      <w:pPr>
        <w:pStyle w:val="WW-Recuonormal"/>
        <w:tabs>
          <w:tab w:val="left" w:pos="0"/>
        </w:tabs>
        <w:spacing w:before="0" w:after="0" w:line="360" w:lineRule="auto"/>
        <w:ind w:left="0"/>
        <w:rPr>
          <w:sz w:val="23"/>
          <w:szCs w:val="23"/>
        </w:rPr>
      </w:pPr>
      <w:r>
        <w:rPr>
          <w:sz w:val="23"/>
          <w:szCs w:val="23"/>
        </w:rPr>
        <w:t>b.</w:t>
      </w:r>
      <w:r w:rsidR="0016352B" w:rsidRPr="00AA2190">
        <w:rPr>
          <w:sz w:val="23"/>
          <w:szCs w:val="23"/>
        </w:rPr>
        <w:t xml:space="preserve"> </w:t>
      </w:r>
      <w:r w:rsidR="00425F44" w:rsidRPr="00AA2190">
        <w:rPr>
          <w:sz w:val="23"/>
          <w:szCs w:val="23"/>
        </w:rPr>
        <w:t>A entrega do ma</w:t>
      </w:r>
      <w:r w:rsidR="00143320" w:rsidRPr="00AA2190">
        <w:rPr>
          <w:sz w:val="23"/>
          <w:szCs w:val="23"/>
        </w:rPr>
        <w:t>terial será na empresa vencedora</w:t>
      </w:r>
      <w:r w:rsidR="008C0FD4" w:rsidRPr="00AA2190">
        <w:rPr>
          <w:sz w:val="23"/>
          <w:szCs w:val="23"/>
        </w:rPr>
        <w:t>.</w:t>
      </w:r>
    </w:p>
    <w:p w:rsidR="0016352B" w:rsidRPr="00AA2190" w:rsidRDefault="0016352B" w:rsidP="005B14D6">
      <w:pPr>
        <w:pStyle w:val="WW-Recuonormal"/>
        <w:spacing w:before="0" w:after="0" w:line="360" w:lineRule="auto"/>
        <w:ind w:left="0"/>
        <w:rPr>
          <w:sz w:val="23"/>
          <w:szCs w:val="23"/>
        </w:rPr>
      </w:pPr>
    </w:p>
    <w:p w:rsidR="0016352B" w:rsidRPr="00AA2190" w:rsidRDefault="0042017B" w:rsidP="0042017B">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p>
    <w:p w:rsidR="00254EA6" w:rsidRPr="00AA2190" w:rsidRDefault="0042017B" w:rsidP="0042017B">
      <w:pPr>
        <w:pStyle w:val="WW-Recuonormal"/>
        <w:spacing w:before="0" w:after="0" w:line="360" w:lineRule="auto"/>
        <w:ind w:left="0"/>
        <w:rPr>
          <w:sz w:val="23"/>
          <w:szCs w:val="23"/>
        </w:rPr>
      </w:pPr>
      <w:r>
        <w:rPr>
          <w:sz w:val="23"/>
          <w:szCs w:val="23"/>
        </w:rPr>
        <w:t xml:space="preserve">a. </w:t>
      </w:r>
      <w:r w:rsidR="0096195C">
        <w:rPr>
          <w:sz w:val="23"/>
          <w:szCs w:val="23"/>
        </w:rPr>
        <w:t>Os itens</w:t>
      </w:r>
      <w:r w:rsidR="00254EA6" w:rsidRPr="00AA2190">
        <w:rPr>
          <w:sz w:val="23"/>
          <w:szCs w:val="23"/>
        </w:rPr>
        <w:t xml:space="preserve"> serão </w:t>
      </w:r>
      <w:r w:rsidR="0096195C">
        <w:rPr>
          <w:sz w:val="23"/>
          <w:szCs w:val="23"/>
        </w:rPr>
        <w:t>retirados</w:t>
      </w:r>
      <w:r w:rsidR="006C04F4" w:rsidRPr="00AA2190">
        <w:rPr>
          <w:sz w:val="23"/>
          <w:szCs w:val="23"/>
        </w:rPr>
        <w:t xml:space="preserve"> </w:t>
      </w:r>
      <w:r w:rsidR="0096195C">
        <w:rPr>
          <w:sz w:val="23"/>
          <w:szCs w:val="23"/>
        </w:rPr>
        <w:t xml:space="preserve">por um servidor designado da </w:t>
      </w:r>
      <w:r w:rsidR="001179D8" w:rsidRPr="00AA2190">
        <w:rPr>
          <w:sz w:val="23"/>
          <w:szCs w:val="23"/>
        </w:rPr>
        <w:t>Secre</w:t>
      </w:r>
      <w:r w:rsidR="00247682">
        <w:rPr>
          <w:sz w:val="23"/>
          <w:szCs w:val="23"/>
        </w:rPr>
        <w:t>tária Municipal de Educação.</w:t>
      </w:r>
    </w:p>
    <w:p w:rsidR="00254EA6"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Será recusado o</w:t>
      </w:r>
      <w:r w:rsidR="00254EA6" w:rsidRPr="00AA2190">
        <w:rPr>
          <w:sz w:val="23"/>
          <w:szCs w:val="23"/>
        </w:rPr>
        <w:t>s</w:t>
      </w:r>
      <w:r w:rsidR="0016352B" w:rsidRPr="00AA2190">
        <w:rPr>
          <w:sz w:val="23"/>
          <w:szCs w:val="23"/>
        </w:rPr>
        <w:t xml:space="preserve"> </w:t>
      </w:r>
      <w:r w:rsidR="00254EA6" w:rsidRPr="00AA2190">
        <w:rPr>
          <w:sz w:val="23"/>
          <w:szCs w:val="23"/>
        </w:rPr>
        <w:t xml:space="preserve">serviços caso os mesmos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16352B" w:rsidRPr="00AA2190" w:rsidRDefault="0016352B" w:rsidP="006C04F4">
      <w:pPr>
        <w:pStyle w:val="WW-Recuonormal"/>
        <w:spacing w:before="0" w:after="0"/>
        <w:rPr>
          <w:b/>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r>
        <w:rPr>
          <w:rFonts w:eastAsia="Calibri"/>
          <w:color w:val="000000"/>
          <w:sz w:val="23"/>
          <w:szCs w:val="23"/>
        </w:rPr>
        <w:t xml:space="preserve">a. </w:t>
      </w:r>
      <w:r w:rsidR="0016352B" w:rsidRPr="00AA2190">
        <w:rPr>
          <w:rFonts w:eastAsia="Calibri"/>
          <w:color w:val="000000"/>
          <w:sz w:val="23"/>
          <w:szCs w:val="23"/>
        </w:rPr>
        <w:t xml:space="preserve">O pagamento será efetuado, no prazo de </w:t>
      </w:r>
      <w:r w:rsidR="00247682">
        <w:rPr>
          <w:rFonts w:eastAsia="Calibri"/>
          <w:b/>
          <w:sz w:val="23"/>
          <w:szCs w:val="23"/>
        </w:rPr>
        <w:t>10 (Dez</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16352B" w:rsidRPr="00AA2190" w:rsidRDefault="0042017B" w:rsidP="0042017B">
      <w:pPr>
        <w:pStyle w:val="WW-Recuonormal"/>
        <w:spacing w:before="0" w:after="0" w:line="360" w:lineRule="auto"/>
        <w:ind w:left="0"/>
        <w:rPr>
          <w:sz w:val="23"/>
          <w:szCs w:val="23"/>
        </w:rPr>
      </w:pPr>
      <w:r>
        <w:rPr>
          <w:sz w:val="23"/>
          <w:szCs w:val="23"/>
        </w:rPr>
        <w:t xml:space="preserve">c.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16352B" w:rsidRPr="00AA2190" w:rsidRDefault="0042017B" w:rsidP="0042017B">
      <w:pPr>
        <w:pStyle w:val="WW-Recuonormal"/>
        <w:spacing w:before="0" w:after="0" w:line="360" w:lineRule="auto"/>
        <w:ind w:left="0"/>
        <w:rPr>
          <w:sz w:val="23"/>
          <w:szCs w:val="23"/>
        </w:rPr>
      </w:pPr>
      <w:r>
        <w:rPr>
          <w:sz w:val="23"/>
          <w:szCs w:val="23"/>
        </w:rPr>
        <w:t xml:space="preserve">d. </w:t>
      </w:r>
      <w:r w:rsidR="0016352B" w:rsidRPr="00AA2190">
        <w:rPr>
          <w:sz w:val="23"/>
          <w:szCs w:val="23"/>
        </w:rPr>
        <w:t xml:space="preserve">Havendo erro na apresentação da Nota Fiscal, ou ainda, circunstância que impeça a 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E4623C" w:rsidRPr="00AA2190" w:rsidRDefault="00E4623C" w:rsidP="00DD5602">
      <w:pPr>
        <w:pStyle w:val="PargrafodaLista"/>
        <w:spacing w:after="0" w:line="360" w:lineRule="auto"/>
        <w:ind w:left="0"/>
        <w:jc w:val="both"/>
        <w:rPr>
          <w:rFonts w:ascii="Arial" w:hAnsi="Arial" w:cs="Arial"/>
          <w:sz w:val="23"/>
          <w:szCs w:val="23"/>
        </w:rPr>
      </w:pPr>
    </w:p>
    <w:p w:rsidR="00B00113" w:rsidRPr="00AA2190" w:rsidRDefault="0042017B" w:rsidP="0042017B">
      <w:pPr>
        <w:pStyle w:val="WW-Recuonormal"/>
        <w:spacing w:before="0" w:after="0" w:line="360" w:lineRule="auto"/>
        <w:ind w:left="0"/>
        <w:rPr>
          <w:b/>
          <w:sz w:val="23"/>
          <w:szCs w:val="23"/>
        </w:rPr>
      </w:pPr>
      <w:r>
        <w:rPr>
          <w:b/>
          <w:sz w:val="23"/>
          <w:szCs w:val="23"/>
        </w:rPr>
        <w:lastRenderedPageBreak/>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DD5602" w:rsidRPr="00AA2190" w:rsidRDefault="00DD5602" w:rsidP="00DD5602">
      <w:pPr>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r w:rsidR="005B14D6" w:rsidRPr="00AA2190">
        <w:rPr>
          <w:rFonts w:ascii="Arial" w:eastAsia="Times New Roman" w:hAnsi="Arial" w:cs="Arial"/>
          <w:b/>
          <w:sz w:val="23"/>
          <w:szCs w:val="23"/>
          <w:lang w:eastAsia="zh-CN"/>
        </w:rPr>
        <w:t xml:space="preserve"> FISCAL:</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houver,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Serviço (FGTS).</w:t>
      </w:r>
    </w:p>
    <w:p w:rsidR="00DD5602" w:rsidRPr="00AA2190" w:rsidRDefault="00DD5602" w:rsidP="00DD5602">
      <w:pPr>
        <w:tabs>
          <w:tab w:val="left" w:pos="-426"/>
        </w:tabs>
        <w:spacing w:after="0" w:line="360" w:lineRule="auto"/>
        <w:jc w:val="both"/>
        <w:rPr>
          <w:rFonts w:ascii="Arial" w:eastAsia="Times New Roman" w:hAnsi="Arial" w:cs="Arial"/>
          <w:sz w:val="23"/>
          <w:szCs w:val="23"/>
          <w:lang w:eastAsia="zh-CN"/>
        </w:rPr>
      </w:pP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 TRABALHISTA:</w:t>
      </w:r>
    </w:p>
    <w:p w:rsidR="005B14D6" w:rsidRPr="00AA2190"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DD5602" w:rsidRPr="00AA2190" w:rsidRDefault="00DD5602" w:rsidP="00DD5602">
      <w:pPr>
        <w:tabs>
          <w:tab w:val="left" w:pos="-426"/>
          <w:tab w:val="left" w:pos="284"/>
        </w:tabs>
        <w:spacing w:after="0" w:line="360" w:lineRule="auto"/>
        <w:jc w:val="both"/>
        <w:rPr>
          <w:rFonts w:ascii="Arial" w:eastAsia="Times New Roman" w:hAnsi="Arial" w:cs="Arial"/>
          <w:bCs/>
          <w:sz w:val="23"/>
          <w:szCs w:val="23"/>
          <w:lang w:eastAsia="zh-CN"/>
        </w:rPr>
      </w:pP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lastRenderedPageBreak/>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5834DC">
        <w:rPr>
          <w:rFonts w:ascii="Arial" w:hAnsi="Arial" w:cs="Arial"/>
          <w:color w:val="000000"/>
          <w:sz w:val="23"/>
          <w:szCs w:val="23"/>
        </w:rPr>
        <w:t>27</w:t>
      </w:r>
      <w:r w:rsidR="005B7C03" w:rsidRPr="00AA2190">
        <w:rPr>
          <w:rFonts w:ascii="Arial" w:hAnsi="Arial" w:cs="Arial"/>
          <w:color w:val="000000"/>
          <w:sz w:val="23"/>
          <w:szCs w:val="23"/>
        </w:rPr>
        <w:t xml:space="preserve"> de </w:t>
      </w:r>
      <w:r w:rsidR="005834DC">
        <w:rPr>
          <w:rFonts w:ascii="Arial" w:hAnsi="Arial" w:cs="Arial"/>
          <w:color w:val="000000"/>
          <w:sz w:val="23"/>
          <w:szCs w:val="23"/>
        </w:rPr>
        <w:t>Setembro</w:t>
      </w:r>
      <w:r w:rsidR="0016352B" w:rsidRPr="00AA2190">
        <w:rPr>
          <w:rFonts w:ascii="Arial" w:hAnsi="Arial" w:cs="Arial"/>
          <w:color w:val="000000"/>
          <w:sz w:val="23"/>
          <w:szCs w:val="23"/>
        </w:rPr>
        <w:t xml:space="preserve"> de 202</w:t>
      </w:r>
      <w:r w:rsidR="006C04F4" w:rsidRPr="00AA2190">
        <w:rPr>
          <w:rFonts w:ascii="Arial" w:hAnsi="Arial" w:cs="Arial"/>
          <w:color w:val="000000"/>
          <w:sz w:val="23"/>
          <w:szCs w:val="23"/>
        </w:rPr>
        <w:t>3</w:t>
      </w:r>
      <w:r w:rsidR="0016352B" w:rsidRPr="00AA2190">
        <w:rPr>
          <w:rFonts w:ascii="Arial" w:hAnsi="Arial" w:cs="Arial"/>
          <w:color w:val="000000"/>
          <w:sz w:val="23"/>
          <w:szCs w:val="23"/>
        </w:rPr>
        <w:t>.</w:t>
      </w:r>
    </w:p>
    <w:p w:rsidR="005B7C03" w:rsidRDefault="00247682" w:rsidP="00247682">
      <w:pPr>
        <w:pStyle w:val="SemEspaamento"/>
      </w:pPr>
      <w:r>
        <w:t xml:space="preserve">                                                                                                                                                      Ingrid Solano </w:t>
      </w:r>
    </w:p>
    <w:p w:rsidR="00247682" w:rsidRPr="00AA2190" w:rsidRDefault="00247682" w:rsidP="00247682">
      <w:pPr>
        <w:pStyle w:val="SemEspaamento"/>
      </w:pPr>
      <w:r>
        <w:t xml:space="preserve">                                                                                                                                                  Sup. De Compras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CCC" w:rsidRDefault="00CE0CCC">
      <w:pPr>
        <w:spacing w:after="0" w:line="240" w:lineRule="auto"/>
      </w:pPr>
      <w:r>
        <w:separator/>
      </w:r>
    </w:p>
  </w:endnote>
  <w:endnote w:type="continuationSeparator" w:id="0">
    <w:p w:rsidR="00CE0CCC" w:rsidRDefault="00CE0C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CCC" w:rsidRDefault="00CE0CCC">
      <w:pPr>
        <w:spacing w:after="0" w:line="240" w:lineRule="auto"/>
      </w:pPr>
      <w:r>
        <w:separator/>
      </w:r>
    </w:p>
  </w:footnote>
  <w:footnote w:type="continuationSeparator" w:id="0">
    <w:p w:rsidR="00CE0CCC" w:rsidRDefault="00CE0C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60C6F"/>
    <w:rsid w:val="0006185F"/>
    <w:rsid w:val="00062417"/>
    <w:rsid w:val="00077980"/>
    <w:rsid w:val="0008702D"/>
    <w:rsid w:val="000872C5"/>
    <w:rsid w:val="00090068"/>
    <w:rsid w:val="000A124E"/>
    <w:rsid w:val="000A30FE"/>
    <w:rsid w:val="000E4962"/>
    <w:rsid w:val="00102C36"/>
    <w:rsid w:val="0010697E"/>
    <w:rsid w:val="001179D8"/>
    <w:rsid w:val="00143320"/>
    <w:rsid w:val="0016352B"/>
    <w:rsid w:val="0017286C"/>
    <w:rsid w:val="001751E0"/>
    <w:rsid w:val="00180B9B"/>
    <w:rsid w:val="001B7F36"/>
    <w:rsid w:val="001C5464"/>
    <w:rsid w:val="001C58B1"/>
    <w:rsid w:val="0020164F"/>
    <w:rsid w:val="00221640"/>
    <w:rsid w:val="00247682"/>
    <w:rsid w:val="00254EA6"/>
    <w:rsid w:val="00276561"/>
    <w:rsid w:val="00280582"/>
    <w:rsid w:val="002977AA"/>
    <w:rsid w:val="002B3324"/>
    <w:rsid w:val="0032524A"/>
    <w:rsid w:val="00326CC1"/>
    <w:rsid w:val="0033554A"/>
    <w:rsid w:val="00336225"/>
    <w:rsid w:val="0033680B"/>
    <w:rsid w:val="0036748C"/>
    <w:rsid w:val="00383C11"/>
    <w:rsid w:val="00392A03"/>
    <w:rsid w:val="00394527"/>
    <w:rsid w:val="003A5AC1"/>
    <w:rsid w:val="00405079"/>
    <w:rsid w:val="00417392"/>
    <w:rsid w:val="0042017B"/>
    <w:rsid w:val="00422E4C"/>
    <w:rsid w:val="00425F44"/>
    <w:rsid w:val="00450B9E"/>
    <w:rsid w:val="004574FD"/>
    <w:rsid w:val="0048479F"/>
    <w:rsid w:val="004A04B5"/>
    <w:rsid w:val="004A4F14"/>
    <w:rsid w:val="004D1BD9"/>
    <w:rsid w:val="004E57EE"/>
    <w:rsid w:val="004F5CCE"/>
    <w:rsid w:val="0051107D"/>
    <w:rsid w:val="00526E91"/>
    <w:rsid w:val="00541DC1"/>
    <w:rsid w:val="00552AB1"/>
    <w:rsid w:val="00553CD6"/>
    <w:rsid w:val="00576CCB"/>
    <w:rsid w:val="00576DBB"/>
    <w:rsid w:val="005834DC"/>
    <w:rsid w:val="00585433"/>
    <w:rsid w:val="00590D59"/>
    <w:rsid w:val="00593A1C"/>
    <w:rsid w:val="005B142D"/>
    <w:rsid w:val="005B14D6"/>
    <w:rsid w:val="005B3043"/>
    <w:rsid w:val="005B43A2"/>
    <w:rsid w:val="005B79C6"/>
    <w:rsid w:val="005B7C03"/>
    <w:rsid w:val="005C2BAF"/>
    <w:rsid w:val="005C7F70"/>
    <w:rsid w:val="005E0244"/>
    <w:rsid w:val="005E124C"/>
    <w:rsid w:val="00600DB8"/>
    <w:rsid w:val="006052A0"/>
    <w:rsid w:val="00633598"/>
    <w:rsid w:val="006550AC"/>
    <w:rsid w:val="006834F1"/>
    <w:rsid w:val="006A7632"/>
    <w:rsid w:val="006B0BA4"/>
    <w:rsid w:val="006C04F4"/>
    <w:rsid w:val="006F3A01"/>
    <w:rsid w:val="006F7F18"/>
    <w:rsid w:val="00741238"/>
    <w:rsid w:val="007431AB"/>
    <w:rsid w:val="007578C7"/>
    <w:rsid w:val="007757B5"/>
    <w:rsid w:val="00776C12"/>
    <w:rsid w:val="00782C2B"/>
    <w:rsid w:val="00793C97"/>
    <w:rsid w:val="007C232E"/>
    <w:rsid w:val="007D06A7"/>
    <w:rsid w:val="007D54DA"/>
    <w:rsid w:val="0080126C"/>
    <w:rsid w:val="00812B9B"/>
    <w:rsid w:val="00862633"/>
    <w:rsid w:val="00870E8E"/>
    <w:rsid w:val="008770DA"/>
    <w:rsid w:val="00877B48"/>
    <w:rsid w:val="0088277E"/>
    <w:rsid w:val="008975A8"/>
    <w:rsid w:val="008A29D7"/>
    <w:rsid w:val="008C0FD4"/>
    <w:rsid w:val="00903AB9"/>
    <w:rsid w:val="00906D2C"/>
    <w:rsid w:val="009120A6"/>
    <w:rsid w:val="00936E94"/>
    <w:rsid w:val="0096195C"/>
    <w:rsid w:val="00967F22"/>
    <w:rsid w:val="0097322A"/>
    <w:rsid w:val="009C0BCF"/>
    <w:rsid w:val="009C4ADE"/>
    <w:rsid w:val="009D4218"/>
    <w:rsid w:val="009D729A"/>
    <w:rsid w:val="00A532E5"/>
    <w:rsid w:val="00A85A16"/>
    <w:rsid w:val="00A9732A"/>
    <w:rsid w:val="00AA0397"/>
    <w:rsid w:val="00AA2190"/>
    <w:rsid w:val="00AA6061"/>
    <w:rsid w:val="00AB2D51"/>
    <w:rsid w:val="00AB429F"/>
    <w:rsid w:val="00AC1F59"/>
    <w:rsid w:val="00AC3640"/>
    <w:rsid w:val="00AC4AA6"/>
    <w:rsid w:val="00AC7DD2"/>
    <w:rsid w:val="00B00113"/>
    <w:rsid w:val="00B13942"/>
    <w:rsid w:val="00B40C62"/>
    <w:rsid w:val="00B43FFB"/>
    <w:rsid w:val="00B47E94"/>
    <w:rsid w:val="00B61D29"/>
    <w:rsid w:val="00B65C94"/>
    <w:rsid w:val="00BA2606"/>
    <w:rsid w:val="00BA36A6"/>
    <w:rsid w:val="00BB0ED3"/>
    <w:rsid w:val="00BB2DD7"/>
    <w:rsid w:val="00BB6ECF"/>
    <w:rsid w:val="00BC2E36"/>
    <w:rsid w:val="00BC57F0"/>
    <w:rsid w:val="00BD6A15"/>
    <w:rsid w:val="00BE2AE6"/>
    <w:rsid w:val="00BF3E3D"/>
    <w:rsid w:val="00C04CB3"/>
    <w:rsid w:val="00C067AB"/>
    <w:rsid w:val="00C356A5"/>
    <w:rsid w:val="00C925D4"/>
    <w:rsid w:val="00C971FF"/>
    <w:rsid w:val="00CA521A"/>
    <w:rsid w:val="00CE0CCC"/>
    <w:rsid w:val="00CF0644"/>
    <w:rsid w:val="00D064B2"/>
    <w:rsid w:val="00D1758D"/>
    <w:rsid w:val="00D30D47"/>
    <w:rsid w:val="00D4142A"/>
    <w:rsid w:val="00D41B50"/>
    <w:rsid w:val="00D86D37"/>
    <w:rsid w:val="00D975BD"/>
    <w:rsid w:val="00DC44AB"/>
    <w:rsid w:val="00DC651D"/>
    <w:rsid w:val="00DD5602"/>
    <w:rsid w:val="00DE6E5B"/>
    <w:rsid w:val="00DF1FF1"/>
    <w:rsid w:val="00DF5FFE"/>
    <w:rsid w:val="00DF608A"/>
    <w:rsid w:val="00E4623C"/>
    <w:rsid w:val="00E54BF1"/>
    <w:rsid w:val="00E653DF"/>
    <w:rsid w:val="00E733EF"/>
    <w:rsid w:val="00E870AE"/>
    <w:rsid w:val="00E90464"/>
    <w:rsid w:val="00EA1BCA"/>
    <w:rsid w:val="00EB7135"/>
    <w:rsid w:val="00ED6654"/>
    <w:rsid w:val="00F03540"/>
    <w:rsid w:val="00F13C31"/>
    <w:rsid w:val="00F43284"/>
    <w:rsid w:val="00F737BC"/>
    <w:rsid w:val="00F963DE"/>
    <w:rsid w:val="00FA6E87"/>
    <w:rsid w:val="00FA70F7"/>
    <w:rsid w:val="00FA798A"/>
    <w:rsid w:val="00FB3514"/>
    <w:rsid w:val="00FB4A1C"/>
    <w:rsid w:val="00FC4B01"/>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6E25A-BC90-4975-BDF8-B62F654CF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955</Words>
  <Characters>5158</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3</cp:revision>
  <cp:lastPrinted>2022-05-04T18:01:00Z</cp:lastPrinted>
  <dcterms:created xsi:type="dcterms:W3CDTF">2023-09-27T17:36:00Z</dcterms:created>
  <dcterms:modified xsi:type="dcterms:W3CDTF">2023-09-27T17:36:00Z</dcterms:modified>
</cp:coreProperties>
</file>