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52B" w:rsidRPr="00AA2190" w:rsidRDefault="00254EA6" w:rsidP="005C2BAF">
      <w:pPr>
        <w:pStyle w:val="SemEspaamento"/>
      </w:pPr>
      <w:r w:rsidRPr="00AA2190">
        <w:t>TERMO DE REFERÊNCIA</w:t>
      </w:r>
    </w:p>
    <w:p w:rsidR="0051107D" w:rsidRPr="00AA2190" w:rsidRDefault="0051107D" w:rsidP="00BA36A6">
      <w:pPr>
        <w:pStyle w:val="Cabealho"/>
        <w:tabs>
          <w:tab w:val="left" w:pos="0"/>
          <w:tab w:val="center" w:pos="4676"/>
        </w:tabs>
        <w:spacing w:line="360" w:lineRule="auto"/>
        <w:jc w:val="center"/>
        <w:rPr>
          <w:rFonts w:ascii="Arial" w:hAnsi="Arial" w:cs="Arial"/>
          <w:b/>
          <w:sz w:val="23"/>
          <w:szCs w:val="23"/>
        </w:rPr>
      </w:pPr>
    </w:p>
    <w:p w:rsidR="0051107D" w:rsidRPr="00AA2190" w:rsidRDefault="007956B8" w:rsidP="0051107D">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b/>
          <w:bCs/>
          <w:sz w:val="23"/>
          <w:szCs w:val="23"/>
        </w:rPr>
      </w:pPr>
      <w:r>
        <w:rPr>
          <w:rFonts w:ascii="Arial" w:hAnsi="Arial" w:cs="Arial"/>
          <w:b/>
          <w:bCs/>
          <w:sz w:val="23"/>
          <w:szCs w:val="23"/>
        </w:rPr>
        <w:t>PROCESSO ADMINISTRATIVO Nº 003</w:t>
      </w:r>
      <w:r w:rsidR="0051107D" w:rsidRPr="00AA2190">
        <w:rPr>
          <w:rFonts w:ascii="Arial" w:hAnsi="Arial" w:cs="Arial"/>
          <w:b/>
          <w:bCs/>
          <w:sz w:val="23"/>
          <w:szCs w:val="23"/>
        </w:rPr>
        <w:t>/2023</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 xml:space="preserve">Município de </w:t>
      </w:r>
      <w:r w:rsidR="005C2BAF">
        <w:rPr>
          <w:rFonts w:ascii="Arial" w:hAnsi="Arial" w:cs="Arial"/>
          <w:sz w:val="23"/>
          <w:szCs w:val="23"/>
        </w:rPr>
        <w:t>Esmeralda</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Setor de Licitações</w:t>
      </w:r>
    </w:p>
    <w:p w:rsidR="0051107D" w:rsidRPr="00AA2190" w:rsidRDefault="0051107D" w:rsidP="0051107D">
      <w:pPr>
        <w:spacing w:line="360" w:lineRule="auto"/>
        <w:jc w:val="both"/>
        <w:rPr>
          <w:rFonts w:ascii="Arial" w:hAnsi="Arial" w:cs="Arial"/>
          <w:sz w:val="23"/>
          <w:szCs w:val="23"/>
        </w:rPr>
      </w:pPr>
      <w:r w:rsidRPr="00AA2190">
        <w:rPr>
          <w:rFonts w:ascii="Arial" w:hAnsi="Arial" w:cs="Arial"/>
          <w:sz w:val="23"/>
          <w:szCs w:val="23"/>
        </w:rPr>
        <w:t>A contratação deverá ser realizada por meio de Contratação Direta, nos termos do Art. 75,</w:t>
      </w:r>
      <w:proofErr w:type="gramStart"/>
      <w:r w:rsidRPr="00AA2190">
        <w:rPr>
          <w:rFonts w:ascii="Arial" w:hAnsi="Arial" w:cs="Arial"/>
          <w:sz w:val="23"/>
          <w:szCs w:val="23"/>
        </w:rPr>
        <w:t xml:space="preserve"> </w:t>
      </w:r>
      <w:r w:rsidR="00552AB1" w:rsidRPr="00AA2190">
        <w:rPr>
          <w:rFonts w:ascii="Arial" w:hAnsi="Arial" w:cs="Arial"/>
          <w:sz w:val="23"/>
          <w:szCs w:val="23"/>
        </w:rPr>
        <w:t xml:space="preserve"> </w:t>
      </w:r>
      <w:proofErr w:type="gramEnd"/>
      <w:r w:rsidR="00552AB1" w:rsidRPr="00AA2190">
        <w:rPr>
          <w:rFonts w:ascii="Arial" w:hAnsi="Arial" w:cs="Arial"/>
          <w:sz w:val="23"/>
          <w:szCs w:val="23"/>
        </w:rPr>
        <w:t xml:space="preserve">inciso </w:t>
      </w:r>
      <w:r w:rsidRPr="00AA2190">
        <w:rPr>
          <w:rFonts w:ascii="Arial" w:hAnsi="Arial" w:cs="Arial"/>
          <w:sz w:val="23"/>
          <w:szCs w:val="23"/>
        </w:rPr>
        <w:t>II, da Lei Federal nº 14.133/2021.</w:t>
      </w:r>
    </w:p>
    <w:p w:rsidR="0016352B" w:rsidRPr="00AA2190" w:rsidRDefault="0016352B" w:rsidP="005B14D6">
      <w:pPr>
        <w:pStyle w:val="WW-Recuonormal"/>
        <w:tabs>
          <w:tab w:val="left" w:pos="480"/>
        </w:tabs>
        <w:spacing w:before="0" w:after="0" w:line="360" w:lineRule="auto"/>
        <w:ind w:left="0"/>
        <w:rPr>
          <w:b/>
          <w:sz w:val="23"/>
          <w:szCs w:val="23"/>
        </w:rPr>
      </w:pPr>
    </w:p>
    <w:p w:rsidR="00425F44"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OBJETO</w:t>
      </w:r>
    </w:p>
    <w:p w:rsidR="00D975BD" w:rsidRPr="00D975BD" w:rsidRDefault="007956B8" w:rsidP="00D975BD">
      <w:pPr>
        <w:pStyle w:val="WW-Recuonormal"/>
        <w:tabs>
          <w:tab w:val="left" w:pos="426"/>
        </w:tabs>
        <w:spacing w:before="0" w:after="0" w:line="360" w:lineRule="auto"/>
        <w:rPr>
          <w:sz w:val="23"/>
          <w:szCs w:val="23"/>
        </w:rPr>
      </w:pPr>
      <w:r>
        <w:rPr>
          <w:sz w:val="23"/>
          <w:szCs w:val="23"/>
        </w:rPr>
        <w:t>Contrato e o gerenciamento de sistema de segurança de TI.</w:t>
      </w:r>
    </w:p>
    <w:p w:rsidR="0016352B"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 xml:space="preserve">JUSTIFICATIVA </w:t>
      </w:r>
    </w:p>
    <w:p w:rsidR="00D975BD" w:rsidRPr="00D975BD" w:rsidRDefault="007956B8" w:rsidP="00D975BD">
      <w:pPr>
        <w:pStyle w:val="WW-Recuonormal"/>
        <w:tabs>
          <w:tab w:val="left" w:pos="426"/>
        </w:tabs>
        <w:spacing w:before="0" w:after="0" w:line="360" w:lineRule="auto"/>
        <w:rPr>
          <w:sz w:val="23"/>
          <w:szCs w:val="23"/>
        </w:rPr>
      </w:pPr>
      <w:r>
        <w:rPr>
          <w:sz w:val="23"/>
          <w:szCs w:val="23"/>
        </w:rPr>
        <w:t xml:space="preserve">Diante da necessidade de proteger os ativos digitais da organização, da complexidade das ameaças cibernéticas, da especialização requerida e dos benefícios de redução de custos e </w:t>
      </w:r>
      <w:proofErr w:type="gramStart"/>
      <w:r>
        <w:rPr>
          <w:sz w:val="23"/>
          <w:szCs w:val="23"/>
        </w:rPr>
        <w:t>otimização</w:t>
      </w:r>
      <w:proofErr w:type="gramEnd"/>
      <w:r>
        <w:rPr>
          <w:sz w:val="23"/>
          <w:szCs w:val="23"/>
        </w:rPr>
        <w:t xml:space="preserve"> de recursos.</w:t>
      </w:r>
    </w:p>
    <w:p w:rsidR="00552AB1" w:rsidRPr="00AA2190" w:rsidRDefault="00552AB1" w:rsidP="00552AB1">
      <w:pPr>
        <w:pStyle w:val="NormalWeb"/>
        <w:spacing w:before="0" w:beforeAutospacing="0" w:after="0" w:afterAutospacing="0" w:line="360" w:lineRule="auto"/>
        <w:jc w:val="both"/>
        <w:rPr>
          <w:rFonts w:ascii="Arial" w:hAnsi="Arial" w:cs="Arial"/>
          <w:b/>
          <w:bCs/>
          <w:color w:val="000000"/>
          <w:sz w:val="23"/>
          <w:szCs w:val="23"/>
        </w:rPr>
      </w:pPr>
      <w:r w:rsidRPr="00AA2190">
        <w:rPr>
          <w:rFonts w:ascii="Arial" w:hAnsi="Arial" w:cs="Arial"/>
          <w:b/>
          <w:bCs/>
          <w:color w:val="000000"/>
          <w:sz w:val="23"/>
          <w:szCs w:val="23"/>
        </w:rPr>
        <w:t>3. FUNDAMENTAÇÃO DA CONTRATAÇÃO</w:t>
      </w:r>
    </w:p>
    <w:p w:rsidR="00552AB1" w:rsidRPr="00AA2190" w:rsidRDefault="00552AB1" w:rsidP="00AA2190">
      <w:pPr>
        <w:pStyle w:val="NormalWeb"/>
        <w:spacing w:before="0" w:beforeAutospacing="0" w:after="0" w:afterAutospacing="0" w:line="360" w:lineRule="auto"/>
        <w:rPr>
          <w:rFonts w:ascii="Arial" w:hAnsi="Arial" w:cs="Arial"/>
          <w:color w:val="000000"/>
          <w:sz w:val="23"/>
          <w:szCs w:val="23"/>
        </w:rPr>
      </w:pPr>
      <w:r w:rsidRPr="00AA2190">
        <w:rPr>
          <w:rFonts w:ascii="Arial" w:hAnsi="Arial" w:cs="Arial"/>
          <w:color w:val="000000"/>
          <w:sz w:val="23"/>
          <w:szCs w:val="23"/>
        </w:rPr>
        <w:t>A presente contratação tem fundamento no ter</w:t>
      </w:r>
      <w:r w:rsidR="00AA2190">
        <w:rPr>
          <w:rFonts w:ascii="Arial" w:hAnsi="Arial" w:cs="Arial"/>
          <w:color w:val="000000"/>
          <w:sz w:val="23"/>
          <w:szCs w:val="23"/>
        </w:rPr>
        <w:t>mo de formalização de demanda a qual</w:t>
      </w:r>
      <w:r w:rsidRPr="00AA2190">
        <w:rPr>
          <w:rFonts w:ascii="Arial" w:hAnsi="Arial" w:cs="Arial"/>
          <w:color w:val="000000"/>
          <w:sz w:val="23"/>
          <w:szCs w:val="23"/>
        </w:rPr>
        <w:t xml:space="preserve"> faz parte integrante desse processo de contratação.</w:t>
      </w:r>
    </w:p>
    <w:p w:rsidR="00552AB1" w:rsidRPr="00AA2190" w:rsidRDefault="00D975BD" w:rsidP="00AA2190">
      <w:pPr>
        <w:spacing w:line="360" w:lineRule="auto"/>
        <w:rPr>
          <w:rFonts w:ascii="Arial" w:hAnsi="Arial" w:cs="Arial"/>
          <w:sz w:val="23"/>
          <w:szCs w:val="23"/>
        </w:rPr>
      </w:pPr>
      <w:r>
        <w:rPr>
          <w:rFonts w:ascii="Arial" w:hAnsi="Arial" w:cs="Arial"/>
          <w:sz w:val="23"/>
          <w:szCs w:val="23"/>
        </w:rPr>
        <w:t>Os materiais</w:t>
      </w:r>
      <w:r w:rsidR="00552AB1" w:rsidRPr="00AA2190">
        <w:rPr>
          <w:rFonts w:ascii="Arial" w:hAnsi="Arial" w:cs="Arial"/>
          <w:sz w:val="23"/>
          <w:szCs w:val="23"/>
        </w:rPr>
        <w:t xml:space="preserve"> têm natureza de bens/serviços comuns, tendo em vista que seus </w:t>
      </w:r>
      <w:r w:rsidR="00552AB1" w:rsidRPr="00AA2190">
        <w:rPr>
          <w:rFonts w:ascii="Arial" w:hAnsi="Arial" w:cs="Arial"/>
          <w:color w:val="000000"/>
          <w:sz w:val="23"/>
          <w:szCs w:val="23"/>
        </w:rPr>
        <w:t xml:space="preserve">padrões de desempenho e qualidade podem ser objetivamente definidos pelo edital, por meio de especificações usuais de mercado, </w:t>
      </w:r>
      <w:r w:rsidR="00552AB1" w:rsidRPr="00AA2190">
        <w:rPr>
          <w:rFonts w:ascii="Arial" w:hAnsi="Arial" w:cs="Arial"/>
          <w:sz w:val="23"/>
          <w:szCs w:val="23"/>
        </w:rPr>
        <w:t xml:space="preserve">nos termos do art. 6º, inciso XIII, da Lei Federal nº 14.133/2021 e Decreto Municipal nº </w:t>
      </w:r>
      <w:r w:rsidR="002977AA">
        <w:rPr>
          <w:rFonts w:ascii="Arial" w:hAnsi="Arial" w:cs="Arial"/>
          <w:sz w:val="23"/>
          <w:szCs w:val="23"/>
        </w:rPr>
        <w:t>2.091</w:t>
      </w:r>
      <w:r w:rsidR="00552AB1" w:rsidRPr="00AA2190">
        <w:rPr>
          <w:rFonts w:ascii="Arial" w:hAnsi="Arial" w:cs="Arial"/>
          <w:sz w:val="23"/>
          <w:szCs w:val="23"/>
        </w:rPr>
        <w:t>/202</w:t>
      </w:r>
      <w:r w:rsidR="002977AA">
        <w:rPr>
          <w:rFonts w:ascii="Arial" w:hAnsi="Arial" w:cs="Arial"/>
          <w:sz w:val="23"/>
          <w:szCs w:val="23"/>
        </w:rPr>
        <w:t>3</w:t>
      </w:r>
      <w:r w:rsidR="00552AB1" w:rsidRPr="00AA2190">
        <w:rPr>
          <w:rFonts w:ascii="Arial" w:hAnsi="Arial" w:cs="Arial"/>
          <w:sz w:val="23"/>
          <w:szCs w:val="23"/>
        </w:rPr>
        <w:t>.</w:t>
      </w:r>
    </w:p>
    <w:p w:rsidR="00552AB1" w:rsidRPr="00AA2190" w:rsidRDefault="00AA2190" w:rsidP="00552AB1">
      <w:pPr>
        <w:pStyle w:val="NormalWeb"/>
        <w:spacing w:before="0" w:beforeAutospacing="0" w:after="0" w:afterAutospacing="0" w:line="360" w:lineRule="auto"/>
        <w:jc w:val="both"/>
        <w:rPr>
          <w:rFonts w:ascii="Arial" w:hAnsi="Arial" w:cs="Arial"/>
          <w:b/>
          <w:bCs/>
          <w:color w:val="000000"/>
          <w:sz w:val="23"/>
          <w:szCs w:val="23"/>
        </w:rPr>
      </w:pPr>
      <w:r>
        <w:rPr>
          <w:rFonts w:ascii="Arial" w:hAnsi="Arial" w:cs="Arial"/>
          <w:b/>
          <w:bCs/>
          <w:color w:val="000000"/>
          <w:sz w:val="23"/>
          <w:szCs w:val="23"/>
        </w:rPr>
        <w:t>4</w:t>
      </w:r>
      <w:r w:rsidR="00552AB1" w:rsidRPr="00AA2190">
        <w:rPr>
          <w:rFonts w:ascii="Arial" w:hAnsi="Arial" w:cs="Arial"/>
          <w:b/>
          <w:bCs/>
          <w:color w:val="000000"/>
          <w:sz w:val="23"/>
          <w:szCs w:val="23"/>
        </w:rPr>
        <w:t>. ESTIMATIVA DO VALOR DA CONTRATAÇÃO</w:t>
      </w:r>
      <w:bookmarkStart w:id="0" w:name="art6xxiiij"/>
      <w:bookmarkEnd w:id="0"/>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Processo de Contratação Direta com orçamento sigiloso.</w:t>
      </w:r>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Entretanto, vislumbra-se que tal valor é compatível com o praticado pelo mercado correspondente, observando-se o disposto no Decreto Municipal n º 2</w:t>
      </w:r>
      <w:r w:rsidR="002977AA">
        <w:rPr>
          <w:rFonts w:ascii="Arial" w:hAnsi="Arial" w:cs="Arial"/>
          <w:sz w:val="23"/>
          <w:szCs w:val="23"/>
        </w:rPr>
        <w:t>.</w:t>
      </w:r>
      <w:r w:rsidRPr="00AA2190">
        <w:rPr>
          <w:rFonts w:ascii="Arial" w:hAnsi="Arial" w:cs="Arial"/>
          <w:sz w:val="23"/>
          <w:szCs w:val="23"/>
        </w:rPr>
        <w:t>0</w:t>
      </w:r>
      <w:r w:rsidR="002977AA">
        <w:rPr>
          <w:rFonts w:ascii="Arial" w:hAnsi="Arial" w:cs="Arial"/>
          <w:sz w:val="23"/>
          <w:szCs w:val="23"/>
        </w:rPr>
        <w:t>93</w:t>
      </w:r>
      <w:r w:rsidRPr="00AA2190">
        <w:rPr>
          <w:rFonts w:ascii="Arial" w:hAnsi="Arial" w:cs="Arial"/>
          <w:sz w:val="23"/>
          <w:szCs w:val="23"/>
        </w:rPr>
        <w:t>/202</w:t>
      </w:r>
      <w:r w:rsidR="002977AA">
        <w:rPr>
          <w:rFonts w:ascii="Arial" w:hAnsi="Arial" w:cs="Arial"/>
          <w:sz w:val="23"/>
          <w:szCs w:val="23"/>
        </w:rPr>
        <w:t>3</w:t>
      </w:r>
      <w:r w:rsidRPr="00AA2190">
        <w:rPr>
          <w:rFonts w:ascii="Arial" w:hAnsi="Arial" w:cs="Arial"/>
          <w:sz w:val="23"/>
          <w:szCs w:val="23"/>
        </w:rPr>
        <w:t>, que “Estabelece o procedimento administrativo para a realização de pesquisa de preços para aquisição de bens, contratação de serviços em geral e para contratação de obras e serviços de engenharia no âmbito do Muni</w:t>
      </w:r>
      <w:r w:rsidR="00633598">
        <w:rPr>
          <w:rFonts w:ascii="Arial" w:hAnsi="Arial" w:cs="Arial"/>
          <w:sz w:val="23"/>
          <w:szCs w:val="23"/>
        </w:rPr>
        <w:t>cípio de Esmeralda</w:t>
      </w:r>
      <w:r w:rsidRPr="00AA2190">
        <w:rPr>
          <w:rFonts w:ascii="Arial" w:hAnsi="Arial" w:cs="Arial"/>
          <w:sz w:val="23"/>
          <w:szCs w:val="23"/>
        </w:rPr>
        <w:t>, nos termos da Lei Federal nº 14.133/2021”.</w:t>
      </w:r>
    </w:p>
    <w:p w:rsidR="00541DC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Para embasar o processo e verificar se o valor está dentro da realidade de mercado o município procedeu em pesquisa de mercado através do licitacon, onde comprovou contratações de mesma natureza e verificou que o valor ofertado guarda razoabilidade para esta contratação.</w:t>
      </w:r>
    </w:p>
    <w:p w:rsidR="0016352B" w:rsidRPr="00AA2190" w:rsidRDefault="00AA2190" w:rsidP="00AA2190">
      <w:pPr>
        <w:pStyle w:val="WW-Recuonormal"/>
        <w:spacing w:before="0" w:after="0" w:line="360" w:lineRule="auto"/>
        <w:ind w:left="0"/>
        <w:rPr>
          <w:sz w:val="23"/>
          <w:szCs w:val="23"/>
        </w:rPr>
      </w:pPr>
      <w:r w:rsidRPr="00AA2190">
        <w:rPr>
          <w:b/>
          <w:sz w:val="23"/>
          <w:szCs w:val="23"/>
        </w:rPr>
        <w:t xml:space="preserve">5. </w:t>
      </w:r>
      <w:r w:rsidR="003A5AC1" w:rsidRPr="00AA2190">
        <w:rPr>
          <w:b/>
          <w:sz w:val="23"/>
          <w:szCs w:val="23"/>
        </w:rPr>
        <w:t>Dotação orçamentária</w:t>
      </w:r>
    </w:p>
    <w:p w:rsidR="0016352B" w:rsidRPr="00AA2190" w:rsidRDefault="0016352B" w:rsidP="005B14D6">
      <w:pPr>
        <w:pStyle w:val="WW-Recuonormal"/>
        <w:spacing w:before="0" w:after="0" w:line="360" w:lineRule="auto"/>
        <w:ind w:left="0"/>
        <w:rPr>
          <w:b/>
          <w:sz w:val="23"/>
          <w:szCs w:val="23"/>
        </w:rPr>
      </w:pPr>
      <w:r w:rsidRPr="00AA2190">
        <w:rPr>
          <w:sz w:val="23"/>
          <w:szCs w:val="23"/>
        </w:rPr>
        <w:lastRenderedPageBreak/>
        <w:t xml:space="preserve">A despesa decorrente desta solicitação correrá por conta da dotação orçamentária do orçamento em </w:t>
      </w:r>
      <w:r w:rsidR="0036748C" w:rsidRPr="00AA2190">
        <w:rPr>
          <w:sz w:val="23"/>
          <w:szCs w:val="23"/>
        </w:rPr>
        <w:t>vigor:</w:t>
      </w:r>
      <w:r w:rsidR="0088277E" w:rsidRPr="00AA2190">
        <w:rPr>
          <w:b/>
          <w:sz w:val="23"/>
          <w:szCs w:val="23"/>
        </w:rPr>
        <w:t xml:space="preserve"> </w:t>
      </w:r>
    </w:p>
    <w:p w:rsidR="0016352B"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 xml:space="preserve"> </w:t>
      </w:r>
      <w:r w:rsidRPr="00AA2190">
        <w:rPr>
          <w:rFonts w:ascii="Arial" w:hAnsi="Arial" w:cs="Arial"/>
          <w:sz w:val="23"/>
          <w:szCs w:val="23"/>
          <w:highlight w:val="yellow"/>
        </w:rPr>
        <w:t>DESCREVER OS ITENS DETALHADAMENTE BEM COMO A QUANTIDADE A SER ADQUIRIDA</w:t>
      </w:r>
    </w:p>
    <w:tbl>
      <w:tblPr>
        <w:tblW w:w="8292"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993"/>
        <w:gridCol w:w="5311"/>
        <w:gridCol w:w="1988"/>
      </w:tblGrid>
      <w:tr w:rsidR="0051107D" w:rsidRPr="00AA2190" w:rsidTr="00782C2B">
        <w:trPr>
          <w:trHeight w:val="285"/>
          <w:jc w:val="center"/>
        </w:trPr>
        <w:tc>
          <w:tcPr>
            <w:tcW w:w="993" w:type="dxa"/>
            <w:shd w:val="clear" w:color="auto" w:fill="C0C0C0"/>
            <w:vAlign w:val="center"/>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Item</w:t>
            </w:r>
          </w:p>
        </w:tc>
        <w:tc>
          <w:tcPr>
            <w:tcW w:w="5311" w:type="dxa"/>
            <w:shd w:val="clear" w:color="auto" w:fill="C0C0C0"/>
            <w:vAlign w:val="center"/>
            <w:hideMark/>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Produto/Serviço</w:t>
            </w:r>
          </w:p>
        </w:tc>
        <w:tc>
          <w:tcPr>
            <w:tcW w:w="1988" w:type="dxa"/>
            <w:shd w:val="clear" w:color="auto" w:fill="B3B3B3"/>
            <w:vAlign w:val="center"/>
            <w:hideMark/>
          </w:tcPr>
          <w:p w:rsidR="0051107D" w:rsidRPr="00AA2190" w:rsidRDefault="0051107D" w:rsidP="00247682">
            <w:pPr>
              <w:spacing w:after="0" w:line="240" w:lineRule="auto"/>
              <w:rPr>
                <w:rFonts w:ascii="Arial" w:eastAsia="Arial Unicode MS" w:hAnsi="Arial" w:cs="Arial"/>
                <w:b/>
                <w:sz w:val="23"/>
                <w:szCs w:val="23"/>
                <w:lang w:eastAsia="ar-SA"/>
              </w:rPr>
            </w:pPr>
            <w:r w:rsidRPr="00AA2190">
              <w:rPr>
                <w:rFonts w:ascii="Arial" w:eastAsia="Arial Unicode MS" w:hAnsi="Arial" w:cs="Arial"/>
                <w:b/>
                <w:sz w:val="23"/>
                <w:szCs w:val="23"/>
                <w:lang w:eastAsia="ar-SA"/>
              </w:rPr>
              <w:t>QTD</w:t>
            </w:r>
          </w:p>
        </w:tc>
      </w:tr>
      <w:tr w:rsidR="0051107D" w:rsidRPr="00AA2190" w:rsidTr="00782C2B">
        <w:trPr>
          <w:trHeight w:val="375"/>
          <w:jc w:val="center"/>
        </w:trPr>
        <w:tc>
          <w:tcPr>
            <w:tcW w:w="993" w:type="dxa"/>
            <w:tcBorders>
              <w:bottom w:val="single" w:sz="4" w:space="0" w:color="auto"/>
            </w:tcBorders>
            <w:vAlign w:val="center"/>
          </w:tcPr>
          <w:p w:rsidR="0051107D" w:rsidRPr="00247682" w:rsidRDefault="00D975BD" w:rsidP="00D975BD">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w:t>
            </w:r>
            <w:r w:rsidR="007956B8">
              <w:rPr>
                <w:rFonts w:ascii="Arial" w:eastAsia="Arial Unicode MS" w:hAnsi="Arial" w:cs="Arial"/>
                <w:b/>
                <w:sz w:val="23"/>
                <w:szCs w:val="23"/>
                <w:lang w:eastAsia="ar-SA"/>
              </w:rPr>
              <w:t>0</w:t>
            </w:r>
            <w:r>
              <w:rPr>
                <w:rFonts w:ascii="Arial" w:eastAsia="Arial Unicode MS" w:hAnsi="Arial" w:cs="Arial"/>
                <w:b/>
                <w:sz w:val="23"/>
                <w:szCs w:val="23"/>
                <w:lang w:eastAsia="ar-SA"/>
              </w:rPr>
              <w:t>1</w:t>
            </w:r>
          </w:p>
        </w:tc>
        <w:tc>
          <w:tcPr>
            <w:tcW w:w="5311" w:type="dxa"/>
            <w:tcBorders>
              <w:bottom w:val="single" w:sz="4" w:space="0" w:color="auto"/>
            </w:tcBorders>
            <w:vAlign w:val="center"/>
          </w:tcPr>
          <w:p w:rsidR="0051107D" w:rsidRPr="00247682" w:rsidRDefault="007956B8" w:rsidP="005B3043">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Serviço de suporte, com configuração de rotinas, politicas e controle de acesso </w:t>
            </w:r>
            <w:proofErr w:type="gramStart"/>
            <w:r>
              <w:rPr>
                <w:rFonts w:ascii="Arial" w:eastAsia="Arial Unicode MS" w:hAnsi="Arial" w:cs="Arial"/>
                <w:b/>
                <w:sz w:val="23"/>
                <w:szCs w:val="23"/>
                <w:lang w:eastAsia="ar-SA"/>
              </w:rPr>
              <w:t>a</w:t>
            </w:r>
            <w:proofErr w:type="gramEnd"/>
            <w:r>
              <w:rPr>
                <w:rFonts w:ascii="Arial" w:eastAsia="Arial Unicode MS" w:hAnsi="Arial" w:cs="Arial"/>
                <w:b/>
                <w:sz w:val="23"/>
                <w:szCs w:val="23"/>
                <w:lang w:eastAsia="ar-SA"/>
              </w:rPr>
              <w:t xml:space="preserve"> internet e rede, suporte técnico certificado pelo fabricante.</w:t>
            </w:r>
          </w:p>
        </w:tc>
        <w:tc>
          <w:tcPr>
            <w:tcW w:w="1988" w:type="dxa"/>
            <w:tcBorders>
              <w:bottom w:val="single" w:sz="4" w:space="0" w:color="auto"/>
            </w:tcBorders>
            <w:vAlign w:val="center"/>
          </w:tcPr>
          <w:p w:rsidR="007D54DA" w:rsidRPr="007D54DA" w:rsidRDefault="007956B8"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01</w:t>
            </w:r>
          </w:p>
        </w:tc>
      </w:tr>
    </w:tbl>
    <w:p w:rsidR="0016352B" w:rsidRPr="00AA2190" w:rsidRDefault="00AA2190" w:rsidP="00AA2190">
      <w:pPr>
        <w:pStyle w:val="WW-Recuonormal"/>
        <w:tabs>
          <w:tab w:val="left" w:pos="426"/>
        </w:tabs>
        <w:spacing w:before="0" w:after="0" w:line="360" w:lineRule="auto"/>
        <w:ind w:left="0"/>
        <w:rPr>
          <w:b/>
          <w:sz w:val="23"/>
          <w:szCs w:val="23"/>
        </w:rPr>
      </w:pPr>
      <w:r>
        <w:rPr>
          <w:b/>
          <w:sz w:val="23"/>
          <w:szCs w:val="23"/>
        </w:rPr>
        <w:t xml:space="preserve">6. </w:t>
      </w:r>
      <w:r w:rsidR="0016352B" w:rsidRPr="00AA2190">
        <w:rPr>
          <w:b/>
          <w:sz w:val="23"/>
          <w:szCs w:val="23"/>
        </w:rPr>
        <w:t>CRITÉRIO DE JULGAMENTO</w:t>
      </w:r>
    </w:p>
    <w:p w:rsidR="0016352B" w:rsidRPr="00AA2190" w:rsidRDefault="0042017B" w:rsidP="005B14D6">
      <w:pPr>
        <w:suppressAutoHyphens/>
        <w:spacing w:after="0" w:line="360" w:lineRule="auto"/>
        <w:jc w:val="both"/>
        <w:rPr>
          <w:rFonts w:ascii="Arial" w:hAnsi="Arial" w:cs="Arial"/>
          <w:sz w:val="23"/>
          <w:szCs w:val="23"/>
        </w:rPr>
      </w:pPr>
      <w:r>
        <w:rPr>
          <w:rFonts w:ascii="Arial" w:hAnsi="Arial" w:cs="Arial"/>
          <w:sz w:val="23"/>
          <w:szCs w:val="23"/>
        </w:rPr>
        <w:t>6</w:t>
      </w:r>
      <w:r w:rsidR="005B14D6" w:rsidRPr="00AA2190">
        <w:rPr>
          <w:rFonts w:ascii="Arial" w:hAnsi="Arial" w:cs="Arial"/>
          <w:sz w:val="23"/>
          <w:szCs w:val="23"/>
        </w:rPr>
        <w:t xml:space="preserve">.1 </w:t>
      </w:r>
      <w:r w:rsidR="0016352B" w:rsidRPr="00AA2190">
        <w:rPr>
          <w:rFonts w:ascii="Arial" w:hAnsi="Arial" w:cs="Arial"/>
          <w:sz w:val="23"/>
          <w:szCs w:val="23"/>
        </w:rPr>
        <w:t xml:space="preserve">O critério de julgamento estabelecido para esse certame será de: </w:t>
      </w:r>
    </w:p>
    <w:p w:rsidR="0016352B" w:rsidRPr="00AA2190" w:rsidRDefault="0016352B" w:rsidP="005B14D6">
      <w:pPr>
        <w:suppressAutoHyphens/>
        <w:spacing w:after="0" w:line="360" w:lineRule="auto"/>
        <w:jc w:val="both"/>
        <w:rPr>
          <w:rFonts w:ascii="Arial" w:hAnsi="Arial" w:cs="Arial"/>
          <w:sz w:val="23"/>
          <w:szCs w:val="23"/>
        </w:rPr>
      </w:pPr>
      <w:r w:rsidRPr="00AA2190">
        <w:rPr>
          <w:rFonts w:ascii="Arial" w:hAnsi="Arial" w:cs="Arial"/>
          <w:sz w:val="23"/>
          <w:szCs w:val="23"/>
        </w:rPr>
        <w:t xml:space="preserve">Menor preço </w:t>
      </w:r>
      <w:r w:rsidR="00180B9B">
        <w:rPr>
          <w:rFonts w:ascii="Arial" w:hAnsi="Arial" w:cs="Arial"/>
          <w:sz w:val="23"/>
          <w:szCs w:val="23"/>
        </w:rPr>
        <w:t>global.</w:t>
      </w:r>
    </w:p>
    <w:p w:rsidR="00AA2190" w:rsidRDefault="00AA2190" w:rsidP="00AA2190">
      <w:pPr>
        <w:pStyle w:val="WW-Recuonormal"/>
        <w:tabs>
          <w:tab w:val="left" w:pos="426"/>
        </w:tabs>
        <w:spacing w:before="0" w:after="0" w:line="360" w:lineRule="auto"/>
        <w:ind w:left="0"/>
        <w:rPr>
          <w:sz w:val="23"/>
          <w:szCs w:val="23"/>
        </w:rPr>
      </w:pPr>
    </w:p>
    <w:p w:rsidR="0016352B" w:rsidRPr="00AA2190" w:rsidRDefault="00AA2190" w:rsidP="00AA2190">
      <w:pPr>
        <w:pStyle w:val="WW-Recuonormal"/>
        <w:tabs>
          <w:tab w:val="left" w:pos="426"/>
        </w:tabs>
        <w:spacing w:before="0" w:after="0" w:line="360" w:lineRule="auto"/>
        <w:ind w:left="0"/>
        <w:rPr>
          <w:b/>
          <w:sz w:val="23"/>
          <w:szCs w:val="23"/>
        </w:rPr>
      </w:pPr>
      <w:r w:rsidRPr="00AA2190">
        <w:rPr>
          <w:b/>
          <w:sz w:val="23"/>
          <w:szCs w:val="23"/>
        </w:rPr>
        <w:t>7</w:t>
      </w:r>
      <w:r>
        <w:rPr>
          <w:sz w:val="23"/>
          <w:szCs w:val="23"/>
        </w:rPr>
        <w:t xml:space="preserve">. </w:t>
      </w:r>
      <w:r w:rsidR="0016352B" w:rsidRPr="00AA2190">
        <w:rPr>
          <w:b/>
          <w:sz w:val="23"/>
          <w:szCs w:val="23"/>
        </w:rPr>
        <w:t>LOCAL E PRAZO DE ENTREGA DOS MATERIAIS</w:t>
      </w:r>
    </w:p>
    <w:p w:rsidR="0016352B" w:rsidRPr="00AA2190" w:rsidRDefault="0042017B" w:rsidP="0042017B">
      <w:pPr>
        <w:pStyle w:val="WW-Recuonormal"/>
        <w:tabs>
          <w:tab w:val="left" w:pos="0"/>
        </w:tabs>
        <w:spacing w:before="0" w:after="0" w:line="360" w:lineRule="auto"/>
        <w:ind w:left="0"/>
        <w:rPr>
          <w:sz w:val="23"/>
          <w:szCs w:val="23"/>
        </w:rPr>
      </w:pPr>
      <w:r>
        <w:rPr>
          <w:sz w:val="23"/>
          <w:szCs w:val="23"/>
        </w:rPr>
        <w:t xml:space="preserve">a. </w:t>
      </w:r>
      <w:r w:rsidR="0016352B" w:rsidRPr="00AA2190">
        <w:rPr>
          <w:sz w:val="23"/>
          <w:szCs w:val="23"/>
        </w:rPr>
        <w:t xml:space="preserve">O prazo para entrega </w:t>
      </w:r>
      <w:r w:rsidR="00254EA6" w:rsidRPr="00AA2190">
        <w:rPr>
          <w:sz w:val="23"/>
          <w:szCs w:val="23"/>
        </w:rPr>
        <w:t xml:space="preserve">dos serviços é de </w:t>
      </w:r>
      <w:r w:rsidR="00B65C94" w:rsidRPr="00AA2190">
        <w:rPr>
          <w:sz w:val="23"/>
          <w:szCs w:val="23"/>
        </w:rPr>
        <w:t>10</w:t>
      </w:r>
      <w:r w:rsidR="00254EA6" w:rsidRPr="00AA2190">
        <w:rPr>
          <w:sz w:val="23"/>
          <w:szCs w:val="23"/>
        </w:rPr>
        <w:t xml:space="preserve"> dias após a Ratificação da Dispensa de Licitação.</w:t>
      </w:r>
    </w:p>
    <w:p w:rsidR="0016352B" w:rsidRPr="00AA2190" w:rsidRDefault="0042017B" w:rsidP="0042017B">
      <w:pPr>
        <w:pStyle w:val="WW-Recuonormal"/>
        <w:tabs>
          <w:tab w:val="left" w:pos="0"/>
        </w:tabs>
        <w:spacing w:before="0" w:after="0" w:line="360" w:lineRule="auto"/>
        <w:ind w:left="0"/>
        <w:rPr>
          <w:sz w:val="23"/>
          <w:szCs w:val="23"/>
        </w:rPr>
      </w:pPr>
      <w:r>
        <w:rPr>
          <w:sz w:val="23"/>
          <w:szCs w:val="23"/>
        </w:rPr>
        <w:t>b.</w:t>
      </w:r>
      <w:r w:rsidR="0016352B" w:rsidRPr="00AA2190">
        <w:rPr>
          <w:sz w:val="23"/>
          <w:szCs w:val="23"/>
        </w:rPr>
        <w:t xml:space="preserve"> </w:t>
      </w:r>
      <w:r w:rsidR="00425F44" w:rsidRPr="00AA2190">
        <w:rPr>
          <w:sz w:val="23"/>
          <w:szCs w:val="23"/>
        </w:rPr>
        <w:t>A entrega do ma</w:t>
      </w:r>
      <w:r w:rsidR="00143320" w:rsidRPr="00AA2190">
        <w:rPr>
          <w:sz w:val="23"/>
          <w:szCs w:val="23"/>
        </w:rPr>
        <w:t>terial será na empresa vencedora</w:t>
      </w:r>
      <w:r w:rsidR="008C0FD4" w:rsidRPr="00AA2190">
        <w:rPr>
          <w:sz w:val="23"/>
          <w:szCs w:val="23"/>
        </w:rPr>
        <w:t>.</w:t>
      </w:r>
    </w:p>
    <w:p w:rsidR="0016352B" w:rsidRPr="00AA2190" w:rsidRDefault="0016352B" w:rsidP="005B14D6">
      <w:pPr>
        <w:pStyle w:val="WW-Recuonormal"/>
        <w:spacing w:before="0" w:after="0" w:line="360" w:lineRule="auto"/>
        <w:ind w:left="0"/>
        <w:rPr>
          <w:sz w:val="23"/>
          <w:szCs w:val="23"/>
        </w:rPr>
      </w:pPr>
    </w:p>
    <w:p w:rsidR="0016352B" w:rsidRPr="00AA2190" w:rsidRDefault="0042017B" w:rsidP="0042017B">
      <w:pPr>
        <w:pStyle w:val="WW-Recuonormal"/>
        <w:tabs>
          <w:tab w:val="left" w:pos="426"/>
        </w:tabs>
        <w:spacing w:before="0" w:after="0" w:line="360" w:lineRule="auto"/>
        <w:ind w:left="0"/>
        <w:jc w:val="left"/>
        <w:rPr>
          <w:sz w:val="23"/>
          <w:szCs w:val="23"/>
        </w:rPr>
      </w:pPr>
      <w:r>
        <w:rPr>
          <w:b/>
          <w:sz w:val="23"/>
          <w:szCs w:val="23"/>
        </w:rPr>
        <w:t xml:space="preserve">8. </w:t>
      </w:r>
      <w:r w:rsidR="0016352B" w:rsidRPr="00AA2190">
        <w:rPr>
          <w:b/>
          <w:sz w:val="23"/>
          <w:szCs w:val="23"/>
        </w:rPr>
        <w:t>DO RECEBIMENTO</w:t>
      </w:r>
    </w:p>
    <w:p w:rsidR="00254EA6" w:rsidRPr="00AA2190" w:rsidRDefault="0042017B" w:rsidP="0042017B">
      <w:pPr>
        <w:pStyle w:val="WW-Recuonormal"/>
        <w:spacing w:before="0" w:after="0" w:line="360" w:lineRule="auto"/>
        <w:ind w:left="0"/>
        <w:rPr>
          <w:sz w:val="23"/>
          <w:szCs w:val="23"/>
        </w:rPr>
      </w:pPr>
      <w:r>
        <w:rPr>
          <w:sz w:val="23"/>
          <w:szCs w:val="23"/>
        </w:rPr>
        <w:t xml:space="preserve">a. </w:t>
      </w:r>
      <w:r w:rsidR="0096195C">
        <w:rPr>
          <w:sz w:val="23"/>
          <w:szCs w:val="23"/>
        </w:rPr>
        <w:t>Os itens</w:t>
      </w:r>
      <w:r w:rsidR="00254EA6" w:rsidRPr="00AA2190">
        <w:rPr>
          <w:sz w:val="23"/>
          <w:szCs w:val="23"/>
        </w:rPr>
        <w:t xml:space="preserve"> serão </w:t>
      </w:r>
      <w:r w:rsidR="0096195C">
        <w:rPr>
          <w:sz w:val="23"/>
          <w:szCs w:val="23"/>
        </w:rPr>
        <w:t>retirados</w:t>
      </w:r>
      <w:r w:rsidR="006C04F4" w:rsidRPr="00AA2190">
        <w:rPr>
          <w:sz w:val="23"/>
          <w:szCs w:val="23"/>
        </w:rPr>
        <w:t xml:space="preserve"> </w:t>
      </w:r>
      <w:r w:rsidR="0096195C">
        <w:rPr>
          <w:sz w:val="23"/>
          <w:szCs w:val="23"/>
        </w:rPr>
        <w:t xml:space="preserve">por um servidor designado da </w:t>
      </w:r>
      <w:r w:rsidR="001179D8" w:rsidRPr="00AA2190">
        <w:rPr>
          <w:sz w:val="23"/>
          <w:szCs w:val="23"/>
        </w:rPr>
        <w:t>Secre</w:t>
      </w:r>
      <w:r w:rsidR="00247682">
        <w:rPr>
          <w:sz w:val="23"/>
          <w:szCs w:val="23"/>
        </w:rPr>
        <w:t>tária Municipal de Educação.</w:t>
      </w:r>
    </w:p>
    <w:p w:rsidR="00254EA6"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Será recusado o</w:t>
      </w:r>
      <w:r w:rsidR="00254EA6" w:rsidRPr="00AA2190">
        <w:rPr>
          <w:sz w:val="23"/>
          <w:szCs w:val="23"/>
        </w:rPr>
        <w:t>s</w:t>
      </w:r>
      <w:r w:rsidR="0016352B" w:rsidRPr="00AA2190">
        <w:rPr>
          <w:sz w:val="23"/>
          <w:szCs w:val="23"/>
        </w:rPr>
        <w:t xml:space="preserve"> </w:t>
      </w:r>
      <w:r w:rsidR="00254EA6" w:rsidRPr="00AA2190">
        <w:rPr>
          <w:sz w:val="23"/>
          <w:szCs w:val="23"/>
        </w:rPr>
        <w:t xml:space="preserve">serviços caso os mesmos não estejam </w:t>
      </w:r>
      <w:r w:rsidR="0016352B" w:rsidRPr="00AA2190">
        <w:rPr>
          <w:sz w:val="23"/>
          <w:szCs w:val="23"/>
        </w:rPr>
        <w:t>em acordo com todas as especificações do presente</w:t>
      </w:r>
      <w:r w:rsidR="00254EA6" w:rsidRPr="00AA2190">
        <w:rPr>
          <w:sz w:val="23"/>
          <w:szCs w:val="23"/>
        </w:rPr>
        <w:t xml:space="preserve"> neste</w:t>
      </w:r>
      <w:r w:rsidR="0016352B" w:rsidRPr="00AA2190">
        <w:rPr>
          <w:sz w:val="23"/>
          <w:szCs w:val="23"/>
        </w:rPr>
        <w:t xml:space="preserve"> instrumento.</w:t>
      </w:r>
    </w:p>
    <w:p w:rsidR="0016352B" w:rsidRPr="00AA2190" w:rsidRDefault="0016352B" w:rsidP="006C04F4">
      <w:pPr>
        <w:pStyle w:val="WW-Recuonormal"/>
        <w:spacing w:before="0" w:after="0"/>
        <w:rPr>
          <w:b/>
          <w:sz w:val="23"/>
          <w:szCs w:val="23"/>
        </w:rPr>
      </w:pPr>
    </w:p>
    <w:p w:rsidR="0016352B" w:rsidRPr="00AA2190" w:rsidRDefault="0042017B" w:rsidP="0042017B">
      <w:pPr>
        <w:pStyle w:val="WW-Recuonormal"/>
        <w:tabs>
          <w:tab w:val="left" w:pos="0"/>
        </w:tabs>
        <w:spacing w:before="0" w:after="0" w:line="360" w:lineRule="auto"/>
        <w:ind w:left="0"/>
        <w:rPr>
          <w:b/>
          <w:sz w:val="23"/>
          <w:szCs w:val="23"/>
        </w:rPr>
      </w:pPr>
      <w:r>
        <w:rPr>
          <w:b/>
          <w:sz w:val="23"/>
          <w:szCs w:val="23"/>
        </w:rPr>
        <w:t xml:space="preserve">9. </w:t>
      </w:r>
      <w:r w:rsidR="0016352B" w:rsidRPr="00AA2190">
        <w:rPr>
          <w:b/>
          <w:sz w:val="23"/>
          <w:szCs w:val="23"/>
        </w:rPr>
        <w:t>DO PAGAMENTO</w:t>
      </w:r>
    </w:p>
    <w:p w:rsidR="0016352B" w:rsidRPr="00AA2190" w:rsidRDefault="0042017B" w:rsidP="0042017B">
      <w:pPr>
        <w:pStyle w:val="WW-Recuonormal"/>
        <w:spacing w:before="0" w:after="0" w:line="360" w:lineRule="auto"/>
        <w:ind w:left="0"/>
        <w:rPr>
          <w:sz w:val="23"/>
          <w:szCs w:val="23"/>
        </w:rPr>
      </w:pPr>
      <w:r>
        <w:rPr>
          <w:rFonts w:eastAsia="Calibri"/>
          <w:color w:val="000000"/>
          <w:sz w:val="23"/>
          <w:szCs w:val="23"/>
        </w:rPr>
        <w:t xml:space="preserve">a. </w:t>
      </w:r>
      <w:r w:rsidR="0016352B" w:rsidRPr="00AA2190">
        <w:rPr>
          <w:rFonts w:eastAsia="Calibri"/>
          <w:color w:val="000000"/>
          <w:sz w:val="23"/>
          <w:szCs w:val="23"/>
        </w:rPr>
        <w:t xml:space="preserve">O pagamento será efetuado, no prazo de </w:t>
      </w:r>
      <w:r w:rsidR="00247682">
        <w:rPr>
          <w:rFonts w:eastAsia="Calibri"/>
          <w:b/>
          <w:sz w:val="23"/>
          <w:szCs w:val="23"/>
        </w:rPr>
        <w:t>10 (Dez</w:t>
      </w:r>
      <w:r w:rsidR="0016352B" w:rsidRPr="00AA2190">
        <w:rPr>
          <w:rFonts w:eastAsia="Calibri"/>
          <w:b/>
          <w:sz w:val="23"/>
          <w:szCs w:val="23"/>
        </w:rPr>
        <w:t>) dias</w:t>
      </w:r>
      <w:r w:rsidR="0016352B" w:rsidRPr="00AA2190">
        <w:rPr>
          <w:rFonts w:eastAsia="Calibri"/>
          <w:color w:val="FF0000"/>
          <w:sz w:val="23"/>
          <w:szCs w:val="23"/>
        </w:rPr>
        <w:t xml:space="preserve"> </w:t>
      </w:r>
      <w:r w:rsidR="0016352B" w:rsidRPr="00AA2190">
        <w:rPr>
          <w:rFonts w:eastAsia="Calibri"/>
          <w:color w:val="000000"/>
          <w:sz w:val="23"/>
          <w:szCs w:val="23"/>
        </w:rPr>
        <w:t>da data de apresentação dos documentos de cobrança, desde que a totalidade do objeto contratado tenha sido executada, atestada e aprovada pelo CONTRATANTE;</w:t>
      </w:r>
    </w:p>
    <w:p w:rsidR="0016352B"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 xml:space="preserve">O pagamento ocorrerá após o recebimento definitivo dos </w:t>
      </w:r>
      <w:r w:rsidR="00E4623C" w:rsidRPr="00AA2190">
        <w:rPr>
          <w:sz w:val="23"/>
          <w:szCs w:val="23"/>
        </w:rPr>
        <w:t>serviços constantes nesse termo de referência.</w:t>
      </w:r>
    </w:p>
    <w:p w:rsidR="0016352B" w:rsidRPr="00AA2190" w:rsidRDefault="0042017B" w:rsidP="0042017B">
      <w:pPr>
        <w:pStyle w:val="WW-Recuonormal"/>
        <w:spacing w:before="0" w:after="0" w:line="360" w:lineRule="auto"/>
        <w:ind w:left="0"/>
        <w:rPr>
          <w:sz w:val="23"/>
          <w:szCs w:val="23"/>
        </w:rPr>
      </w:pPr>
      <w:r>
        <w:rPr>
          <w:sz w:val="23"/>
          <w:szCs w:val="23"/>
        </w:rPr>
        <w:t xml:space="preserve">c. </w:t>
      </w:r>
      <w:r w:rsidR="0016352B" w:rsidRPr="00AA2190">
        <w:rPr>
          <w:sz w:val="23"/>
          <w:szCs w:val="23"/>
        </w:rPr>
        <w:t xml:space="preserve">Em caso </w:t>
      </w:r>
      <w:r w:rsidR="00E4623C" w:rsidRPr="00AA2190">
        <w:rPr>
          <w:sz w:val="23"/>
          <w:szCs w:val="23"/>
        </w:rPr>
        <w:t>de realização do serviço de forma</w:t>
      </w:r>
      <w:r w:rsidR="0016352B" w:rsidRPr="00AA2190">
        <w:rPr>
          <w:sz w:val="23"/>
          <w:szCs w:val="23"/>
        </w:rPr>
        <w:t xml:space="preserve"> parcial, a fiscalização notificará a CONTRATADA, informando o ocorrido, e considerar-se-á como inadimplemento contratual, tendo em vista a não entrega </w:t>
      </w:r>
      <w:r w:rsidR="00E4623C" w:rsidRPr="00AA2190">
        <w:rPr>
          <w:sz w:val="23"/>
          <w:szCs w:val="23"/>
        </w:rPr>
        <w:t>de todo o serviço contratado.</w:t>
      </w:r>
    </w:p>
    <w:p w:rsidR="0016352B" w:rsidRPr="00AA2190" w:rsidRDefault="0042017B" w:rsidP="0042017B">
      <w:pPr>
        <w:pStyle w:val="WW-Recuonormal"/>
        <w:spacing w:before="0" w:after="0" w:line="360" w:lineRule="auto"/>
        <w:ind w:left="0"/>
        <w:rPr>
          <w:sz w:val="23"/>
          <w:szCs w:val="23"/>
        </w:rPr>
      </w:pPr>
      <w:r>
        <w:rPr>
          <w:sz w:val="23"/>
          <w:szCs w:val="23"/>
        </w:rPr>
        <w:t xml:space="preserve">d. </w:t>
      </w:r>
      <w:r w:rsidR="0016352B" w:rsidRPr="00AA2190">
        <w:rPr>
          <w:sz w:val="23"/>
          <w:szCs w:val="23"/>
        </w:rPr>
        <w:t xml:space="preserve">Havendo erro na apresentação da Nota Fiscal, ou ainda, circunstância que impeça a liquidação da despesa, como, por exemplo, obrigação financeira pendente decorrente de penalidade imposta ou inadimplência, o pagamento ficará sobrestado até que a Contratada providencie as medidas saneadoras. Nesta hipótese, o prazo para </w:t>
      </w:r>
      <w:r>
        <w:rPr>
          <w:sz w:val="23"/>
          <w:szCs w:val="23"/>
        </w:rPr>
        <w:t xml:space="preserve">o </w:t>
      </w:r>
      <w:r w:rsidR="0016352B" w:rsidRPr="00AA2190">
        <w:rPr>
          <w:sz w:val="23"/>
          <w:szCs w:val="23"/>
        </w:rPr>
        <w:lastRenderedPageBreak/>
        <w:t>pagamento iniciar-se-á após a comprovação da regularização da situação, não acarretando qualquer ônus para a Contratante</w:t>
      </w:r>
      <w:r w:rsidR="00E4623C" w:rsidRPr="00AA2190">
        <w:rPr>
          <w:sz w:val="23"/>
          <w:szCs w:val="23"/>
        </w:rPr>
        <w:t>.</w:t>
      </w:r>
    </w:p>
    <w:p w:rsidR="00E4623C" w:rsidRPr="00AA2190" w:rsidRDefault="00E4623C" w:rsidP="00DD5602">
      <w:pPr>
        <w:pStyle w:val="PargrafodaLista"/>
        <w:spacing w:after="0" w:line="360" w:lineRule="auto"/>
        <w:ind w:left="0"/>
        <w:jc w:val="both"/>
        <w:rPr>
          <w:rFonts w:ascii="Arial" w:hAnsi="Arial" w:cs="Arial"/>
          <w:sz w:val="23"/>
          <w:szCs w:val="23"/>
        </w:rPr>
      </w:pPr>
    </w:p>
    <w:p w:rsidR="00B00113" w:rsidRPr="00AA2190" w:rsidRDefault="0042017B" w:rsidP="0042017B">
      <w:pPr>
        <w:pStyle w:val="WW-Recuonormal"/>
        <w:spacing w:before="0" w:after="0" w:line="360" w:lineRule="auto"/>
        <w:ind w:left="0"/>
        <w:rPr>
          <w:b/>
          <w:sz w:val="23"/>
          <w:szCs w:val="23"/>
        </w:rPr>
      </w:pPr>
      <w:r>
        <w:rPr>
          <w:b/>
          <w:sz w:val="23"/>
          <w:szCs w:val="23"/>
        </w:rPr>
        <w:t xml:space="preserve">10. </w:t>
      </w:r>
      <w:r w:rsidR="00E4623C" w:rsidRPr="00AA2190">
        <w:rPr>
          <w:b/>
          <w:sz w:val="23"/>
          <w:szCs w:val="23"/>
        </w:rPr>
        <w:t>DA DOCUMENTAÇÃO EXIGIDA</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.1 HABILITAÇÃO JURÍDICA:</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registro comercial, no caso de empresa individual;</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ato constitutivo, estatuto ou contrato social em vigor, devidamente registrado, em se tratando de sociedades comerciais, e, no caso de sociedade por ações, acompanhado de documentos de eleição de seus administradores;</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c)</w:t>
      </w:r>
      <w:r w:rsidRPr="00AA2190">
        <w:rPr>
          <w:rFonts w:ascii="Arial" w:eastAsia="Times New Roman" w:hAnsi="Arial" w:cs="Arial"/>
          <w:sz w:val="23"/>
          <w:szCs w:val="23"/>
          <w:lang w:eastAsia="zh-CN"/>
        </w:rPr>
        <w:t xml:space="preserve"> prova de inscrição no Cadastro Nacional de Pessoa Jurídica (CNPJ/MF);</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d)</w:t>
      </w:r>
      <w:r w:rsidRPr="00AA2190">
        <w:rPr>
          <w:rFonts w:ascii="Arial" w:eastAsia="Times New Roman" w:hAnsi="Arial" w:cs="Arial"/>
          <w:sz w:val="23"/>
          <w:szCs w:val="23"/>
          <w:lang w:eastAsia="zh-CN"/>
        </w:rPr>
        <w:t xml:space="preserve"> decreto de autorização, em se tratando de empresa ou sociedade estrangeira em funcionamento no País, e ato de registro ou autorização para funcionamento expedido pelo órgão competente, quando a atividade assim o exigir.</w:t>
      </w:r>
    </w:p>
    <w:p w:rsidR="00DD5602" w:rsidRPr="00AA2190" w:rsidRDefault="00DD5602" w:rsidP="00DD5602">
      <w:pPr>
        <w:spacing w:after="0" w:line="360" w:lineRule="auto"/>
        <w:jc w:val="both"/>
        <w:rPr>
          <w:rFonts w:ascii="Arial" w:eastAsia="Times New Roman" w:hAnsi="Arial" w:cs="Arial"/>
          <w:sz w:val="23"/>
          <w:szCs w:val="23"/>
          <w:lang w:eastAsia="zh-CN"/>
        </w:rPr>
      </w:pP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F737BC" w:rsidRPr="00AA2190">
        <w:rPr>
          <w:rFonts w:ascii="Arial" w:eastAsia="Times New Roman" w:hAnsi="Arial" w:cs="Arial"/>
          <w:b/>
          <w:sz w:val="23"/>
          <w:szCs w:val="23"/>
          <w:lang w:eastAsia="zh-CN"/>
        </w:rPr>
        <w:t>.2 REGULARIDADE</w:t>
      </w:r>
      <w:r w:rsidR="005B14D6" w:rsidRPr="00AA2190">
        <w:rPr>
          <w:rFonts w:ascii="Arial" w:eastAsia="Times New Roman" w:hAnsi="Arial" w:cs="Arial"/>
          <w:b/>
          <w:sz w:val="23"/>
          <w:szCs w:val="23"/>
          <w:lang w:eastAsia="zh-CN"/>
        </w:rPr>
        <w:t xml:space="preserve"> FISCAL:</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prova de inscrição no Cadastro de Contribuintes do Estado ou do Município, se houver, relativo ao domicílio ou sede do licitante, pertinente ao seu ramo de atividades;</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w:t>
      </w:r>
      <w:r w:rsidRPr="00AA2190">
        <w:rPr>
          <w:rFonts w:ascii="Arial" w:eastAsia="Times New Roman" w:hAnsi="Arial" w:cs="Arial"/>
          <w:color w:val="000000"/>
          <w:sz w:val="23"/>
          <w:szCs w:val="23"/>
          <w:lang w:eastAsia="zh-CN"/>
        </w:rPr>
        <w:t xml:space="preserve">prova de regularidade quanto aos tributos e encargos sociais administrados pela Secretaria da Receita Federal do Brasil - RFB e quanto à Dívida Ativa da União administrada pela Procuradoria Geral da Fazenda Nacional – PGFN (Certidão Conjunta Negativa). </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color w:val="000000"/>
          <w:sz w:val="23"/>
          <w:szCs w:val="23"/>
          <w:lang w:eastAsia="zh-CN"/>
        </w:rPr>
        <w:t>c)</w:t>
      </w:r>
      <w:r w:rsidRPr="00AA2190">
        <w:rPr>
          <w:rFonts w:ascii="Arial" w:eastAsia="Times New Roman" w:hAnsi="Arial" w:cs="Arial"/>
          <w:color w:val="000000"/>
          <w:sz w:val="23"/>
          <w:szCs w:val="23"/>
          <w:lang w:eastAsia="zh-CN"/>
        </w:rPr>
        <w:t xml:space="preserve"> prova de regularidade com a Fazenda Estadual,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color w:val="000000"/>
          <w:sz w:val="23"/>
          <w:szCs w:val="23"/>
          <w:lang w:eastAsia="zh-CN"/>
        </w:rPr>
        <w:t>d)</w:t>
      </w:r>
      <w:r w:rsidRPr="00AA2190">
        <w:rPr>
          <w:rFonts w:ascii="Arial" w:eastAsia="Times New Roman" w:hAnsi="Arial" w:cs="Arial"/>
          <w:color w:val="000000"/>
          <w:sz w:val="23"/>
          <w:szCs w:val="23"/>
          <w:lang w:eastAsia="zh-CN"/>
        </w:rPr>
        <w:t xml:space="preserve"> prova de regularidade com a Fazenda Municipal,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e)</w:t>
      </w:r>
      <w:r w:rsidRPr="00AA2190">
        <w:rPr>
          <w:rFonts w:ascii="Arial" w:eastAsia="Times New Roman" w:hAnsi="Arial" w:cs="Arial"/>
          <w:sz w:val="23"/>
          <w:szCs w:val="23"/>
          <w:lang w:eastAsia="zh-CN"/>
        </w:rPr>
        <w:t xml:space="preserve"> prova de regularidade (CRF) junto ao Fundo de Garantia por Tempo de Serviço (FGTS).</w:t>
      </w:r>
    </w:p>
    <w:p w:rsidR="00DD5602" w:rsidRPr="00AA2190" w:rsidRDefault="00DD5602" w:rsidP="00DD5602">
      <w:pPr>
        <w:tabs>
          <w:tab w:val="left" w:pos="-426"/>
        </w:tabs>
        <w:spacing w:after="0" w:line="360" w:lineRule="auto"/>
        <w:jc w:val="both"/>
        <w:rPr>
          <w:rFonts w:ascii="Arial" w:eastAsia="Times New Roman" w:hAnsi="Arial" w:cs="Arial"/>
          <w:sz w:val="23"/>
          <w:szCs w:val="23"/>
          <w:lang w:eastAsia="zh-CN"/>
        </w:rPr>
      </w:pPr>
    </w:p>
    <w:p w:rsidR="005B14D6" w:rsidRPr="00AA2190" w:rsidRDefault="00AA2190" w:rsidP="00DD5602">
      <w:p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.3 REGULARIDADE TRABALHISTA:</w:t>
      </w:r>
    </w:p>
    <w:p w:rsidR="005B14D6" w:rsidRPr="00AA2190" w:rsidRDefault="005B14D6" w:rsidP="00DD5602">
      <w:pPr>
        <w:tabs>
          <w:tab w:val="left" w:pos="-426"/>
          <w:tab w:val="left" w:pos="284"/>
        </w:tabs>
        <w:spacing w:after="0" w:line="360" w:lineRule="auto"/>
        <w:jc w:val="both"/>
        <w:rPr>
          <w:rFonts w:ascii="Arial" w:eastAsia="Times New Roman" w:hAnsi="Arial" w:cs="Arial"/>
          <w:bCs/>
          <w:sz w:val="23"/>
          <w:szCs w:val="23"/>
          <w:lang w:eastAsia="zh-CN"/>
        </w:rPr>
      </w:pPr>
      <w:r w:rsidRPr="00AA2190">
        <w:rPr>
          <w:rFonts w:ascii="Arial" w:eastAsia="Times New Roman" w:hAnsi="Arial" w:cs="Arial"/>
          <w:b/>
          <w:bCs/>
          <w:color w:val="000000"/>
          <w:sz w:val="23"/>
          <w:szCs w:val="23"/>
          <w:lang w:eastAsia="zh-CN"/>
        </w:rPr>
        <w:t>a)</w:t>
      </w:r>
      <w:r w:rsidRPr="00AA2190">
        <w:rPr>
          <w:rFonts w:ascii="Arial" w:eastAsia="Times New Roman" w:hAnsi="Arial" w:cs="Arial"/>
          <w:color w:val="000000"/>
          <w:sz w:val="23"/>
          <w:szCs w:val="23"/>
          <w:lang w:eastAsia="zh-CN"/>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AA2190">
        <w:rPr>
          <w:rFonts w:ascii="Arial" w:eastAsia="Times New Roman" w:hAnsi="Arial" w:cs="Arial"/>
          <w:bCs/>
          <w:color w:val="000000"/>
          <w:sz w:val="23"/>
          <w:szCs w:val="23"/>
          <w:lang w:eastAsia="zh-CN"/>
        </w:rPr>
        <w:t>.</w:t>
      </w:r>
      <w:r w:rsidRPr="00AA2190">
        <w:rPr>
          <w:rFonts w:ascii="Arial" w:eastAsia="Times New Roman" w:hAnsi="Arial" w:cs="Arial"/>
          <w:bCs/>
          <w:sz w:val="23"/>
          <w:szCs w:val="23"/>
          <w:lang w:eastAsia="zh-CN"/>
        </w:rPr>
        <w:t xml:space="preserve"> </w:t>
      </w:r>
    </w:p>
    <w:p w:rsidR="00DD5602" w:rsidRPr="00AA2190" w:rsidRDefault="00DD5602" w:rsidP="00DD5602">
      <w:pPr>
        <w:tabs>
          <w:tab w:val="left" w:pos="-426"/>
          <w:tab w:val="left" w:pos="284"/>
        </w:tabs>
        <w:spacing w:after="0" w:line="360" w:lineRule="auto"/>
        <w:jc w:val="both"/>
        <w:rPr>
          <w:rFonts w:ascii="Arial" w:eastAsia="Times New Roman" w:hAnsi="Arial" w:cs="Arial"/>
          <w:bCs/>
          <w:sz w:val="23"/>
          <w:szCs w:val="23"/>
          <w:lang w:eastAsia="zh-CN"/>
        </w:rPr>
      </w:pPr>
    </w:p>
    <w:p w:rsidR="005B14D6" w:rsidRPr="00AA2190" w:rsidRDefault="00AA2190" w:rsidP="00DD5602">
      <w:pPr>
        <w:tabs>
          <w:tab w:val="left" w:pos="709"/>
        </w:tabs>
        <w:overflowPunct w:val="0"/>
        <w:adjustRightInd w:val="0"/>
        <w:spacing w:after="0" w:line="360" w:lineRule="auto"/>
        <w:jc w:val="both"/>
        <w:textAlignment w:val="baseline"/>
        <w:rPr>
          <w:rFonts w:ascii="Arial" w:hAnsi="Arial" w:cs="Arial"/>
          <w:b/>
          <w:sz w:val="23"/>
          <w:szCs w:val="23"/>
        </w:rPr>
      </w:pPr>
      <w:r>
        <w:rPr>
          <w:rFonts w:ascii="Arial" w:eastAsia="Times New Roman" w:hAnsi="Arial" w:cs="Arial"/>
          <w:b/>
          <w:bCs/>
          <w:sz w:val="23"/>
          <w:szCs w:val="23"/>
          <w:lang w:eastAsia="zh-CN"/>
        </w:rPr>
        <w:t>10</w:t>
      </w:r>
      <w:r w:rsidR="0042017B">
        <w:rPr>
          <w:rFonts w:ascii="Arial" w:eastAsia="Times New Roman" w:hAnsi="Arial" w:cs="Arial"/>
          <w:b/>
          <w:bCs/>
          <w:sz w:val="23"/>
          <w:szCs w:val="23"/>
          <w:lang w:eastAsia="zh-CN"/>
        </w:rPr>
        <w:t xml:space="preserve">.4 </w:t>
      </w:r>
      <w:r w:rsidR="005B14D6" w:rsidRPr="00AA2190">
        <w:rPr>
          <w:rFonts w:ascii="Arial" w:hAnsi="Arial" w:cs="Arial"/>
          <w:b/>
          <w:sz w:val="23"/>
          <w:szCs w:val="23"/>
        </w:rPr>
        <w:t>DECLARAÇÃO, ASSINADA POR REPRESENTANTE LEGAL DA PROPONENTE, DE QUE:</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lastRenderedPageBreak/>
        <w:t>a)</w:t>
      </w:r>
      <w:r w:rsidRPr="00AA2190">
        <w:rPr>
          <w:rFonts w:ascii="Arial" w:hAnsi="Arial" w:cs="Arial"/>
          <w:sz w:val="23"/>
          <w:szCs w:val="23"/>
        </w:rPr>
        <w:t xml:space="preserve"> </w:t>
      </w:r>
      <w:r w:rsidRPr="00AA2190">
        <w:rPr>
          <w:rFonts w:ascii="Arial" w:hAnsi="Arial" w:cs="Arial"/>
          <w:bCs/>
          <w:sz w:val="23"/>
          <w:szCs w:val="23"/>
        </w:rPr>
        <w:t>A empresa atende ao</w:t>
      </w:r>
      <w:r w:rsidRPr="00AA2190">
        <w:rPr>
          <w:rFonts w:ascii="Arial" w:hAnsi="Arial" w:cs="Arial"/>
          <w:sz w:val="23"/>
          <w:szCs w:val="23"/>
        </w:rPr>
        <w:t xml:space="preserve"> </w:t>
      </w:r>
      <w:r w:rsidRPr="00AA2190">
        <w:rPr>
          <w:rFonts w:ascii="Arial" w:hAnsi="Arial" w:cs="Arial"/>
          <w:bCs/>
          <w:sz w:val="23"/>
          <w:szCs w:val="23"/>
        </w:rPr>
        <w:t>disposto no Art. 7°,</w:t>
      </w:r>
      <w:r w:rsidRPr="00AA2190">
        <w:rPr>
          <w:rFonts w:ascii="Arial" w:hAnsi="Arial" w:cs="Arial"/>
          <w:sz w:val="23"/>
          <w:szCs w:val="23"/>
        </w:rPr>
        <w:t xml:space="preserve"> </w:t>
      </w:r>
      <w:r w:rsidRPr="00AA2190">
        <w:rPr>
          <w:rFonts w:ascii="Arial" w:hAnsi="Arial" w:cs="Arial"/>
          <w:bCs/>
          <w:sz w:val="23"/>
          <w:szCs w:val="23"/>
        </w:rPr>
        <w:t>inciso XXXIII da Constituição Federal</w:t>
      </w:r>
      <w:r w:rsidRPr="00AA2190">
        <w:rPr>
          <w:rFonts w:ascii="Arial" w:hAnsi="Arial" w:cs="Arial"/>
          <w:sz w:val="23"/>
          <w:szCs w:val="23"/>
        </w:rPr>
        <w:t xml:space="preserve"> (Lei 9.854 de 27/10/99), conforme modelo anexo;</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b) Declaração</w:t>
      </w:r>
      <w:r w:rsidRPr="00AA2190">
        <w:rPr>
          <w:rFonts w:ascii="Arial" w:hAnsi="Arial" w:cs="Arial"/>
          <w:sz w:val="23"/>
          <w:szCs w:val="23"/>
        </w:rPr>
        <w:t xml:space="preserve"> na qualidade de licitante do procedimento licitatório, que </w:t>
      </w:r>
      <w:r w:rsidRPr="00AA2190">
        <w:rPr>
          <w:rFonts w:ascii="Arial" w:hAnsi="Arial" w:cs="Arial"/>
          <w:b/>
          <w:sz w:val="23"/>
          <w:szCs w:val="23"/>
        </w:rPr>
        <w:t>não foi declarada inidônea</w:t>
      </w:r>
      <w:r w:rsidRPr="00AA2190">
        <w:rPr>
          <w:rFonts w:ascii="Arial" w:hAnsi="Arial" w:cs="Arial"/>
          <w:sz w:val="23"/>
          <w:szCs w:val="23"/>
        </w:rPr>
        <w:t xml:space="preserve"> para licitar ou contratar com o Poder Público, em qualquer de suas esferas.</w:t>
      </w:r>
    </w:p>
    <w:p w:rsidR="0016352B" w:rsidRPr="00AA2190" w:rsidRDefault="00741238" w:rsidP="006A7632">
      <w:pPr>
        <w:tabs>
          <w:tab w:val="left" w:pos="709"/>
        </w:tabs>
        <w:overflowPunct w:val="0"/>
        <w:adjustRightInd w:val="0"/>
        <w:spacing w:after="0" w:line="360" w:lineRule="auto"/>
        <w:jc w:val="both"/>
        <w:textAlignment w:val="baseline"/>
        <w:rPr>
          <w:rFonts w:ascii="Arial" w:hAnsi="Arial" w:cs="Arial"/>
          <w:b/>
          <w:sz w:val="23"/>
          <w:szCs w:val="23"/>
        </w:rPr>
      </w:pPr>
      <w:r w:rsidRPr="00AA2190">
        <w:rPr>
          <w:rFonts w:ascii="Arial" w:hAnsi="Arial" w:cs="Arial"/>
          <w:b/>
          <w:sz w:val="23"/>
          <w:szCs w:val="23"/>
        </w:rPr>
        <w:t>OBSERVAÇÃO: A Documentação somente será exigida do fornecedor com menor valor na Dispensa de Licitação.</w:t>
      </w:r>
    </w:p>
    <w:p w:rsidR="0016352B" w:rsidRPr="00AA2190" w:rsidRDefault="00247682" w:rsidP="00F737BC">
      <w:pPr>
        <w:spacing w:after="0" w:line="360" w:lineRule="auto"/>
        <w:jc w:val="right"/>
        <w:rPr>
          <w:rFonts w:ascii="Arial" w:hAnsi="Arial" w:cs="Arial"/>
          <w:color w:val="000000"/>
          <w:sz w:val="23"/>
          <w:szCs w:val="23"/>
        </w:rPr>
      </w:pPr>
      <w:r>
        <w:rPr>
          <w:rFonts w:ascii="Arial" w:hAnsi="Arial" w:cs="Arial"/>
          <w:color w:val="000000"/>
          <w:sz w:val="23"/>
          <w:szCs w:val="23"/>
        </w:rPr>
        <w:t>Esmeralda</w:t>
      </w:r>
      <w:r w:rsidR="0016352B" w:rsidRPr="00AA2190">
        <w:rPr>
          <w:rFonts w:ascii="Arial" w:hAnsi="Arial" w:cs="Arial"/>
          <w:color w:val="000000"/>
          <w:sz w:val="23"/>
          <w:szCs w:val="23"/>
        </w:rPr>
        <w:t xml:space="preserve">, </w:t>
      </w:r>
      <w:r w:rsidR="007956B8">
        <w:rPr>
          <w:rFonts w:ascii="Arial" w:hAnsi="Arial" w:cs="Arial"/>
          <w:color w:val="000000"/>
          <w:sz w:val="23"/>
          <w:szCs w:val="23"/>
        </w:rPr>
        <w:t>18</w:t>
      </w:r>
      <w:r w:rsidR="005B7C03" w:rsidRPr="00AA2190">
        <w:rPr>
          <w:rFonts w:ascii="Arial" w:hAnsi="Arial" w:cs="Arial"/>
          <w:color w:val="000000"/>
          <w:sz w:val="23"/>
          <w:szCs w:val="23"/>
        </w:rPr>
        <w:t xml:space="preserve"> de </w:t>
      </w:r>
      <w:r w:rsidR="007956B8">
        <w:rPr>
          <w:rFonts w:ascii="Arial" w:hAnsi="Arial" w:cs="Arial"/>
          <w:color w:val="000000"/>
          <w:sz w:val="23"/>
          <w:szCs w:val="23"/>
        </w:rPr>
        <w:t>Janeiro</w:t>
      </w:r>
      <w:r w:rsidR="0016352B" w:rsidRPr="00AA2190">
        <w:rPr>
          <w:rFonts w:ascii="Arial" w:hAnsi="Arial" w:cs="Arial"/>
          <w:color w:val="000000"/>
          <w:sz w:val="23"/>
          <w:szCs w:val="23"/>
        </w:rPr>
        <w:t xml:space="preserve"> de 202</w:t>
      </w:r>
      <w:r w:rsidR="007956B8">
        <w:rPr>
          <w:rFonts w:ascii="Arial" w:hAnsi="Arial" w:cs="Arial"/>
          <w:color w:val="000000"/>
          <w:sz w:val="23"/>
          <w:szCs w:val="23"/>
        </w:rPr>
        <w:t>4</w:t>
      </w:r>
      <w:bookmarkStart w:id="1" w:name="_GoBack"/>
      <w:bookmarkEnd w:id="1"/>
      <w:r w:rsidR="0016352B" w:rsidRPr="00AA2190">
        <w:rPr>
          <w:rFonts w:ascii="Arial" w:hAnsi="Arial" w:cs="Arial"/>
          <w:color w:val="000000"/>
          <w:sz w:val="23"/>
          <w:szCs w:val="23"/>
        </w:rPr>
        <w:t>.</w:t>
      </w:r>
    </w:p>
    <w:p w:rsidR="005B7C03" w:rsidRDefault="00247682" w:rsidP="00247682">
      <w:pPr>
        <w:pStyle w:val="SemEspaamento"/>
      </w:pPr>
      <w:r>
        <w:t xml:space="preserve">                                                                                                                                                      Ingrid Solano </w:t>
      </w:r>
    </w:p>
    <w:p w:rsidR="00247682" w:rsidRPr="00AA2190" w:rsidRDefault="00247682" w:rsidP="00247682">
      <w:pPr>
        <w:pStyle w:val="SemEspaamento"/>
      </w:pPr>
      <w:r>
        <w:t xml:space="preserve">                                                                                                                                                  Sup. De Compras           </w:t>
      </w:r>
    </w:p>
    <w:sectPr w:rsidR="00247682" w:rsidRPr="00AA2190" w:rsidSect="00552AB1">
      <w:headerReference w:type="default" r:id="rId9"/>
      <w:footerReference w:type="default" r:id="rId10"/>
      <w:pgSz w:w="11906" w:h="16838"/>
      <w:pgMar w:top="1276" w:right="1274" w:bottom="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FE6" w:rsidRDefault="00AC6FE6">
      <w:pPr>
        <w:spacing w:after="0" w:line="240" w:lineRule="auto"/>
      </w:pPr>
      <w:r>
        <w:separator/>
      </w:r>
    </w:p>
  </w:endnote>
  <w:endnote w:type="continuationSeparator" w:id="0">
    <w:p w:rsidR="00AC6FE6" w:rsidRDefault="00AC6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3DF" w:rsidRPr="00090068" w:rsidRDefault="00247682">
    <w:pPr>
      <w:pStyle w:val="Rodap"/>
      <w:rPr>
        <w:b/>
        <w:sz w:val="18"/>
        <w:szCs w:val="18"/>
      </w:rPr>
    </w:pPr>
    <w:r w:rsidRPr="00090068">
      <w:rPr>
        <w:b/>
        <w:sz w:val="18"/>
        <w:szCs w:val="18"/>
      </w:rPr>
      <w:t>Prefeitura Municipal de Esmeralda</w:t>
    </w:r>
    <w:proofErr w:type="gramStart"/>
    <w:r w:rsidR="00090068">
      <w:rPr>
        <w:b/>
        <w:sz w:val="18"/>
        <w:szCs w:val="18"/>
      </w:rPr>
      <w:t xml:space="preserve"> </w:t>
    </w:r>
    <w:r w:rsidR="00090068" w:rsidRPr="00090068">
      <w:rPr>
        <w:b/>
        <w:sz w:val="18"/>
        <w:szCs w:val="18"/>
      </w:rPr>
      <w:t xml:space="preserve"> </w:t>
    </w:r>
    <w:proofErr w:type="gramEnd"/>
    <w:r w:rsidR="00090068">
      <w:rPr>
        <w:b/>
        <w:sz w:val="18"/>
        <w:szCs w:val="18"/>
      </w:rPr>
      <w:t>-</w:t>
    </w:r>
    <w:r w:rsidR="00090068" w:rsidRPr="00090068">
      <w:rPr>
        <w:b/>
        <w:sz w:val="18"/>
        <w:szCs w:val="18"/>
      </w:rPr>
      <w:t xml:space="preserve">  </w:t>
    </w:r>
    <w:r w:rsidR="00090068">
      <w:rPr>
        <w:b/>
        <w:sz w:val="18"/>
        <w:szCs w:val="18"/>
      </w:rPr>
      <w:t>contato:</w:t>
    </w:r>
    <w:r w:rsidR="00090068" w:rsidRPr="00090068">
      <w:rPr>
        <w:b/>
        <w:sz w:val="18"/>
        <w:szCs w:val="18"/>
      </w:rPr>
      <w:t xml:space="preserve"> (54) 3252 0830                                                                                                                      E</w:t>
    </w:r>
    <w:r w:rsidR="00090068">
      <w:rPr>
        <w:b/>
        <w:sz w:val="18"/>
        <w:szCs w:val="18"/>
      </w:rPr>
      <w:t>-</w:t>
    </w:r>
    <w:r w:rsidR="00090068" w:rsidRPr="00090068">
      <w:rPr>
        <w:b/>
        <w:sz w:val="18"/>
        <w:szCs w:val="18"/>
      </w:rPr>
      <w:t>mail</w:t>
    </w:r>
    <w:r w:rsidR="00090068">
      <w:rPr>
        <w:b/>
        <w:sz w:val="18"/>
        <w:szCs w:val="18"/>
      </w:rPr>
      <w:t xml:space="preserve"> </w:t>
    </w:r>
    <w:r w:rsidR="00090068" w:rsidRPr="00090068">
      <w:rPr>
        <w:b/>
        <w:sz w:val="18"/>
        <w:szCs w:val="18"/>
      </w:rPr>
      <w:t>: compras.licitacao@esmeraldars.net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FE6" w:rsidRDefault="00AC6FE6">
      <w:pPr>
        <w:spacing w:after="0" w:line="240" w:lineRule="auto"/>
      </w:pPr>
      <w:r>
        <w:separator/>
      </w:r>
    </w:p>
  </w:footnote>
  <w:footnote w:type="continuationSeparator" w:id="0">
    <w:p w:rsidR="00AC6FE6" w:rsidRDefault="00AC6F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BAF" w:rsidRPr="005C2BAF" w:rsidRDefault="005C2BAF">
    <w:pPr>
      <w:pStyle w:val="Cabealho"/>
      <w:rPr>
        <w:b/>
        <w:sz w:val="36"/>
        <w:szCs w:val="36"/>
      </w:rPr>
    </w:pPr>
    <w:r w:rsidRPr="005C2BAF">
      <w:rPr>
        <w:b/>
        <w:sz w:val="36"/>
        <w:szCs w:val="36"/>
      </w:rPr>
      <w:t xml:space="preserve">Prefeitura Municipal de Esmeralda  </w:t>
    </w:r>
  </w:p>
  <w:p w:rsidR="00E653DF" w:rsidRPr="00633598" w:rsidRDefault="00E653DF">
    <w:pPr>
      <w:pStyle w:val="Cabealho"/>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D6766"/>
    <w:multiLevelType w:val="hybridMultilevel"/>
    <w:tmpl w:val="C6AA2254"/>
    <w:lvl w:ilvl="0" w:tplc="DDE2D8C6">
      <w:start w:val="5"/>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D067602"/>
    <w:multiLevelType w:val="multilevel"/>
    <w:tmpl w:val="DDB62AD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41C61DA8"/>
    <w:multiLevelType w:val="hybridMultilevel"/>
    <w:tmpl w:val="A46E7C22"/>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5405F4A"/>
    <w:multiLevelType w:val="hybridMultilevel"/>
    <w:tmpl w:val="9F424D50"/>
    <w:lvl w:ilvl="0" w:tplc="C13248F0">
      <w:start w:val="7"/>
      <w:numFmt w:val="decimal"/>
      <w:lvlText w:val="%1."/>
      <w:lvlJc w:val="left"/>
      <w:pPr>
        <w:ind w:left="720" w:hanging="360"/>
      </w:pPr>
      <w:rPr>
        <w:rFonts w:hint="default"/>
        <w:b/>
      </w:rPr>
    </w:lvl>
    <w:lvl w:ilvl="1" w:tplc="860282C2">
      <w:start w:val="1"/>
      <w:numFmt w:val="lowerLetter"/>
      <w:lvlText w:val="%2."/>
      <w:lvlJc w:val="left"/>
      <w:pPr>
        <w:ind w:left="1440" w:hanging="360"/>
      </w:pPr>
      <w:rPr>
        <w:rFonts w:ascii="Arial" w:eastAsia="Calibri" w:hAnsi="Arial" w:cs="Arial"/>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52B"/>
    <w:rsid w:val="00000280"/>
    <w:rsid w:val="00024C6C"/>
    <w:rsid w:val="00032B04"/>
    <w:rsid w:val="00060C6F"/>
    <w:rsid w:val="0006185F"/>
    <w:rsid w:val="00062417"/>
    <w:rsid w:val="00077980"/>
    <w:rsid w:val="0008702D"/>
    <w:rsid w:val="00090068"/>
    <w:rsid w:val="000A124E"/>
    <w:rsid w:val="000A30FE"/>
    <w:rsid w:val="000E4962"/>
    <w:rsid w:val="00102C36"/>
    <w:rsid w:val="0010697E"/>
    <w:rsid w:val="001179D8"/>
    <w:rsid w:val="00143320"/>
    <w:rsid w:val="0016352B"/>
    <w:rsid w:val="0017286C"/>
    <w:rsid w:val="001751E0"/>
    <w:rsid w:val="00180B9B"/>
    <w:rsid w:val="001B7F36"/>
    <w:rsid w:val="001C5464"/>
    <w:rsid w:val="001C58B1"/>
    <w:rsid w:val="0020164F"/>
    <w:rsid w:val="00221640"/>
    <w:rsid w:val="00247682"/>
    <w:rsid w:val="00254EA6"/>
    <w:rsid w:val="00276561"/>
    <w:rsid w:val="00280582"/>
    <w:rsid w:val="002977AA"/>
    <w:rsid w:val="0032524A"/>
    <w:rsid w:val="00326CC1"/>
    <w:rsid w:val="0033554A"/>
    <w:rsid w:val="00336225"/>
    <w:rsid w:val="0033680B"/>
    <w:rsid w:val="0036748C"/>
    <w:rsid w:val="00383C11"/>
    <w:rsid w:val="00394527"/>
    <w:rsid w:val="003A5AC1"/>
    <w:rsid w:val="00405079"/>
    <w:rsid w:val="00417392"/>
    <w:rsid w:val="0042017B"/>
    <w:rsid w:val="00422E4C"/>
    <w:rsid w:val="00425F44"/>
    <w:rsid w:val="00450B9E"/>
    <w:rsid w:val="004574FD"/>
    <w:rsid w:val="0048479F"/>
    <w:rsid w:val="004A04B5"/>
    <w:rsid w:val="004A4F14"/>
    <w:rsid w:val="004D1BD9"/>
    <w:rsid w:val="004E57EE"/>
    <w:rsid w:val="004F5CCE"/>
    <w:rsid w:val="0051107D"/>
    <w:rsid w:val="00526E91"/>
    <w:rsid w:val="00541DC1"/>
    <w:rsid w:val="00552AB1"/>
    <w:rsid w:val="00553CD6"/>
    <w:rsid w:val="00576CCB"/>
    <w:rsid w:val="00576DBB"/>
    <w:rsid w:val="00585433"/>
    <w:rsid w:val="00590D59"/>
    <w:rsid w:val="005B142D"/>
    <w:rsid w:val="005B14D6"/>
    <w:rsid w:val="005B3043"/>
    <w:rsid w:val="005B43A2"/>
    <w:rsid w:val="005B79C6"/>
    <w:rsid w:val="005B7C03"/>
    <w:rsid w:val="005C11EF"/>
    <w:rsid w:val="005C2BAF"/>
    <w:rsid w:val="005C7F70"/>
    <w:rsid w:val="005E0244"/>
    <w:rsid w:val="005E124C"/>
    <w:rsid w:val="00600DB8"/>
    <w:rsid w:val="006052A0"/>
    <w:rsid w:val="00633598"/>
    <w:rsid w:val="006550AC"/>
    <w:rsid w:val="006834F1"/>
    <w:rsid w:val="006A7632"/>
    <w:rsid w:val="006B0BA4"/>
    <w:rsid w:val="006C04F4"/>
    <w:rsid w:val="006F3A01"/>
    <w:rsid w:val="006F7F18"/>
    <w:rsid w:val="00741238"/>
    <w:rsid w:val="007431AB"/>
    <w:rsid w:val="007578C7"/>
    <w:rsid w:val="007757B5"/>
    <w:rsid w:val="00776C12"/>
    <w:rsid w:val="00782C2B"/>
    <w:rsid w:val="00793C97"/>
    <w:rsid w:val="007956B8"/>
    <w:rsid w:val="007C232E"/>
    <w:rsid w:val="007D06A7"/>
    <w:rsid w:val="007D54DA"/>
    <w:rsid w:val="0080126C"/>
    <w:rsid w:val="00812B9B"/>
    <w:rsid w:val="00862633"/>
    <w:rsid w:val="00870E8E"/>
    <w:rsid w:val="008770DA"/>
    <w:rsid w:val="0088277E"/>
    <w:rsid w:val="008975A8"/>
    <w:rsid w:val="008C0FD4"/>
    <w:rsid w:val="00903AB9"/>
    <w:rsid w:val="009120A6"/>
    <w:rsid w:val="00936E94"/>
    <w:rsid w:val="0096195C"/>
    <w:rsid w:val="00967F22"/>
    <w:rsid w:val="009C0BCF"/>
    <w:rsid w:val="009C4ADE"/>
    <w:rsid w:val="009D4218"/>
    <w:rsid w:val="009D729A"/>
    <w:rsid w:val="00A532E5"/>
    <w:rsid w:val="00A85A16"/>
    <w:rsid w:val="00A9732A"/>
    <w:rsid w:val="00AA0397"/>
    <w:rsid w:val="00AA2190"/>
    <w:rsid w:val="00AA6061"/>
    <w:rsid w:val="00AB2D51"/>
    <w:rsid w:val="00AB429F"/>
    <w:rsid w:val="00AC1F59"/>
    <w:rsid w:val="00AC3640"/>
    <w:rsid w:val="00AC4AA6"/>
    <w:rsid w:val="00AC6FE6"/>
    <w:rsid w:val="00B00113"/>
    <w:rsid w:val="00B13942"/>
    <w:rsid w:val="00B40C62"/>
    <w:rsid w:val="00B43FFB"/>
    <w:rsid w:val="00B47E94"/>
    <w:rsid w:val="00B61D29"/>
    <w:rsid w:val="00B65C94"/>
    <w:rsid w:val="00BA2606"/>
    <w:rsid w:val="00BA36A6"/>
    <w:rsid w:val="00BB0ED3"/>
    <w:rsid w:val="00BB2DD7"/>
    <w:rsid w:val="00BB6ECF"/>
    <w:rsid w:val="00BC2E36"/>
    <w:rsid w:val="00BC57F0"/>
    <w:rsid w:val="00BD6A15"/>
    <w:rsid w:val="00BE2AE6"/>
    <w:rsid w:val="00BF3E3D"/>
    <w:rsid w:val="00C04CB3"/>
    <w:rsid w:val="00C05E2B"/>
    <w:rsid w:val="00C067AB"/>
    <w:rsid w:val="00C356A5"/>
    <w:rsid w:val="00C925D4"/>
    <w:rsid w:val="00C971FF"/>
    <w:rsid w:val="00CA521A"/>
    <w:rsid w:val="00CF0644"/>
    <w:rsid w:val="00D064B2"/>
    <w:rsid w:val="00D1758D"/>
    <w:rsid w:val="00D30D47"/>
    <w:rsid w:val="00D4142A"/>
    <w:rsid w:val="00D41B50"/>
    <w:rsid w:val="00D86D37"/>
    <w:rsid w:val="00D975BD"/>
    <w:rsid w:val="00DC44AB"/>
    <w:rsid w:val="00DD5602"/>
    <w:rsid w:val="00DE6E5B"/>
    <w:rsid w:val="00DF1FF1"/>
    <w:rsid w:val="00DF5FFE"/>
    <w:rsid w:val="00DF608A"/>
    <w:rsid w:val="00E4623C"/>
    <w:rsid w:val="00E653DF"/>
    <w:rsid w:val="00E870AE"/>
    <w:rsid w:val="00EA1BCA"/>
    <w:rsid w:val="00EB7135"/>
    <w:rsid w:val="00ED6654"/>
    <w:rsid w:val="00F03540"/>
    <w:rsid w:val="00F13C31"/>
    <w:rsid w:val="00F43284"/>
    <w:rsid w:val="00F737BC"/>
    <w:rsid w:val="00F963DE"/>
    <w:rsid w:val="00FA6E87"/>
    <w:rsid w:val="00FA70F7"/>
    <w:rsid w:val="00FA798A"/>
    <w:rsid w:val="00FB3514"/>
    <w:rsid w:val="00FB4A1C"/>
    <w:rsid w:val="00FC4B01"/>
    <w:rsid w:val="00FF0C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928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231A24-C7C9-4641-87BE-66194ADD0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972</Words>
  <Characters>5253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ITAMAR</dc:creator>
  <cp:lastModifiedBy>Claudio</cp:lastModifiedBy>
  <cp:revision>2</cp:revision>
  <cp:lastPrinted>2022-05-04T18:01:00Z</cp:lastPrinted>
  <dcterms:created xsi:type="dcterms:W3CDTF">2024-01-18T16:35:00Z</dcterms:created>
  <dcterms:modified xsi:type="dcterms:W3CDTF">2024-01-18T16:35:00Z</dcterms:modified>
</cp:coreProperties>
</file>